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1BCA" w:rsidRDefault="003C1BCA" w:rsidP="003C1BCA">
      <w:pPr>
        <w:rPr>
          <w:lang w:val="en-US"/>
        </w:rPr>
      </w:pPr>
      <w:bookmarkStart w:id="0" w:name="_GoBack"/>
    </w:p>
    <w:p w:rsidR="003C1BCA" w:rsidRPr="008C7AAE" w:rsidRDefault="003C1BCA" w:rsidP="008C7AAE">
      <w:pPr>
        <w:rPr>
          <w:lang w:val="en-US"/>
        </w:rPr>
      </w:pPr>
      <w:bookmarkStart w:id="1" w:name="OLE_LINK6"/>
      <w:bookmarkStart w:id="2" w:name="OLE_LINK7"/>
      <w:bookmarkStart w:id="3" w:name="OLE_LINK8"/>
    </w:p>
    <w:p w:rsidR="00517122" w:rsidRPr="008C7AAE" w:rsidRDefault="00517122" w:rsidP="008C7AAE">
      <w:pPr>
        <w:rPr>
          <w:lang w:val="en-US"/>
        </w:rPr>
      </w:pPr>
    </w:p>
    <w:p w:rsidR="00517122" w:rsidRPr="008C7AAE" w:rsidRDefault="00517122" w:rsidP="008C7AAE">
      <w:pPr>
        <w:rPr>
          <w:lang w:val="en-US"/>
        </w:rPr>
      </w:pPr>
    </w:p>
    <w:p w:rsidR="003C1BCA" w:rsidRPr="00C42FD9" w:rsidRDefault="003C1BCA" w:rsidP="008C7AAE">
      <w:pPr>
        <w:rPr>
          <w:lang w:val="en-US"/>
        </w:rPr>
      </w:pPr>
    </w:p>
    <w:p w:rsidR="005E6D52" w:rsidRPr="00C42FD9" w:rsidRDefault="005E6D52" w:rsidP="008C7AAE">
      <w:pPr>
        <w:rPr>
          <w:lang w:val="en-US"/>
        </w:rPr>
      </w:pPr>
    </w:p>
    <w:p w:rsidR="003C1BCA" w:rsidRPr="00C42FD9" w:rsidRDefault="003C1BCA" w:rsidP="008C7AAE">
      <w:pPr>
        <w:rPr>
          <w:lang w:val="en-US"/>
        </w:rPr>
      </w:pPr>
    </w:p>
    <w:p w:rsidR="003C1BCA" w:rsidRPr="00C42FD9" w:rsidRDefault="003C1BCA" w:rsidP="008C7AAE">
      <w:pPr>
        <w:rPr>
          <w:lang w:val="en-US"/>
        </w:rPr>
      </w:pPr>
    </w:p>
    <w:p w:rsidR="001E2DB8" w:rsidRPr="00C42FD9" w:rsidRDefault="001E2DB8" w:rsidP="008C7AAE">
      <w:pPr>
        <w:rPr>
          <w:lang w:val="en-US"/>
        </w:rPr>
      </w:pPr>
    </w:p>
    <w:p w:rsidR="00FB6900" w:rsidRPr="008C7AAE" w:rsidRDefault="00FB6900" w:rsidP="008C7AAE">
      <w:pPr>
        <w:rPr>
          <w:lang w:val="en-US"/>
        </w:rPr>
      </w:pPr>
    </w:p>
    <w:p w:rsidR="006679C2" w:rsidRPr="008C7AAE" w:rsidRDefault="006679C2" w:rsidP="008C7AAE">
      <w:pPr>
        <w:rPr>
          <w:lang w:val="en-US"/>
        </w:rPr>
      </w:pPr>
    </w:p>
    <w:p w:rsidR="00517122" w:rsidRPr="008C7AAE" w:rsidRDefault="00517122" w:rsidP="008C7AAE">
      <w:pPr>
        <w:rPr>
          <w:lang w:val="en-US"/>
        </w:rPr>
      </w:pPr>
    </w:p>
    <w:p w:rsidR="001E4E9C" w:rsidRDefault="001E4E9C" w:rsidP="001E4E9C">
      <w:pPr>
        <w:keepLines/>
        <w:autoSpaceDE w:val="0"/>
        <w:autoSpaceDN w:val="0"/>
        <w:adjustRightInd w:val="0"/>
        <w:spacing w:after="0" w:line="240" w:lineRule="auto"/>
        <w:rPr>
          <w:rFonts w:cs="Arial"/>
          <w:b/>
          <w:bCs/>
          <w:color w:val="FFFFFF"/>
          <w:sz w:val="28"/>
          <w:szCs w:val="28"/>
        </w:rPr>
      </w:pPr>
      <w:r>
        <w:rPr>
          <w:rFonts w:cs="Arial"/>
          <w:b/>
          <w:bCs/>
          <w:color w:val="FFFFFF"/>
          <w:sz w:val="28"/>
          <w:szCs w:val="28"/>
        </w:rPr>
        <w:t xml:space="preserve">Система автоматизации процесса управления </w:t>
      </w:r>
      <w:proofErr w:type="gramStart"/>
      <w:r>
        <w:rPr>
          <w:rFonts w:cs="Arial"/>
          <w:b/>
          <w:bCs/>
          <w:color w:val="FFFFFF"/>
          <w:sz w:val="28"/>
          <w:szCs w:val="28"/>
        </w:rPr>
        <w:t>государственными</w:t>
      </w:r>
      <w:proofErr w:type="gramEnd"/>
      <w:r>
        <w:rPr>
          <w:rFonts w:cs="Arial"/>
          <w:b/>
          <w:bCs/>
          <w:color w:val="FFFFFF"/>
          <w:sz w:val="28"/>
          <w:szCs w:val="28"/>
        </w:rPr>
        <w:t xml:space="preserve"> закупками – Автоматизированный Центр Контроля – Государственный заказ («АЦК-Госзаказ»)</w:t>
      </w:r>
    </w:p>
    <w:p w:rsidR="00D53928" w:rsidRPr="001E4E9C" w:rsidRDefault="00D53928" w:rsidP="008C7AAE">
      <w:pPr>
        <w:pStyle w:val="Title3"/>
        <w:rPr>
          <w:rFonts w:ascii="Calibri" w:hAnsi="Calibri"/>
          <w:color w:val="1F497D" w:themeColor="text2"/>
          <w:sz w:val="30"/>
          <w:szCs w:val="30"/>
        </w:rPr>
      </w:pPr>
    </w:p>
    <w:p w:rsidR="00C164D0" w:rsidRPr="000854E8" w:rsidRDefault="000854E8" w:rsidP="008C7AAE">
      <w:pPr>
        <w:pStyle w:val="Title4"/>
        <w:jc w:val="left"/>
        <w:rPr>
          <w:color w:val="FFFFFF" w:themeColor="background1"/>
        </w:rPr>
      </w:pPr>
      <w:r>
        <w:rPr>
          <w:color w:val="FFFFFF" w:themeColor="background1"/>
        </w:rPr>
        <w:t>Создание и обработка ЭД «Заявка на закупку» по 223-ФЗ</w:t>
      </w:r>
    </w:p>
    <w:p w:rsidR="003C1BCA" w:rsidRPr="00AE707C" w:rsidRDefault="003C1BCA" w:rsidP="001E2DB8">
      <w:pPr>
        <w:pStyle w:val="Title2"/>
      </w:pPr>
    </w:p>
    <w:p w:rsidR="00BE3F13" w:rsidRPr="00AE707C" w:rsidRDefault="00BE3F13" w:rsidP="001E2DB8">
      <w:pPr>
        <w:pStyle w:val="Title2"/>
      </w:pPr>
    </w:p>
    <w:p w:rsidR="00BE3F13" w:rsidRPr="00AE707C" w:rsidRDefault="00BE3F13" w:rsidP="001E2DB8">
      <w:pPr>
        <w:pStyle w:val="Title2"/>
      </w:pPr>
    </w:p>
    <w:p w:rsidR="00BE3F13" w:rsidRPr="00AE707C" w:rsidRDefault="00BE3F13" w:rsidP="001E2DB8">
      <w:pPr>
        <w:pStyle w:val="Title2"/>
      </w:pPr>
    </w:p>
    <w:p w:rsidR="003C1BCA" w:rsidRPr="00BE3F13" w:rsidRDefault="003C1BCA" w:rsidP="001E2DB8">
      <w:pPr>
        <w:pStyle w:val="Title2"/>
      </w:pPr>
    </w:p>
    <w:p w:rsidR="003C1BCA" w:rsidRPr="00BE3F13" w:rsidRDefault="003C1BCA" w:rsidP="00A7627F">
      <w:pPr>
        <w:pStyle w:val="Title5"/>
      </w:pPr>
    </w:p>
    <w:p w:rsidR="00FB6900" w:rsidRPr="00BE3F13" w:rsidRDefault="00FB6900" w:rsidP="00A7627F">
      <w:pPr>
        <w:pStyle w:val="Title5"/>
      </w:pPr>
    </w:p>
    <w:p w:rsidR="003C1BCA" w:rsidRPr="00BE3F13" w:rsidRDefault="003C1BCA" w:rsidP="001E2DB8">
      <w:pPr>
        <w:pStyle w:val="Title2"/>
      </w:pPr>
    </w:p>
    <w:p w:rsidR="00517122" w:rsidRPr="00BE3F13" w:rsidRDefault="00517122" w:rsidP="008C7AAE">
      <w:pPr>
        <w:pStyle w:val="Title5"/>
        <w:ind w:right="566"/>
      </w:pPr>
    </w:p>
    <w:p w:rsidR="00FE6104" w:rsidRPr="00AE707C" w:rsidRDefault="00FE6104" w:rsidP="008C7AAE">
      <w:pPr>
        <w:pStyle w:val="Title5"/>
        <w:tabs>
          <w:tab w:val="left" w:pos="9638"/>
        </w:tabs>
        <w:ind w:right="-1"/>
      </w:pPr>
    </w:p>
    <w:p w:rsidR="00BE3F13" w:rsidRPr="00AE707C" w:rsidRDefault="00BE3F13" w:rsidP="008C7AAE">
      <w:pPr>
        <w:pStyle w:val="Title5"/>
        <w:tabs>
          <w:tab w:val="left" w:pos="9638"/>
        </w:tabs>
        <w:ind w:right="-1"/>
      </w:pPr>
    </w:p>
    <w:p w:rsidR="00BE3F13" w:rsidRPr="00AE707C" w:rsidRDefault="00BE3F13" w:rsidP="008C7AAE">
      <w:pPr>
        <w:pStyle w:val="Title5"/>
        <w:tabs>
          <w:tab w:val="left" w:pos="9638"/>
        </w:tabs>
        <w:ind w:right="-1"/>
      </w:pPr>
    </w:p>
    <w:p w:rsidR="00FE6104" w:rsidRDefault="00FE6104" w:rsidP="008C7AAE">
      <w:pPr>
        <w:pStyle w:val="Title5"/>
        <w:tabs>
          <w:tab w:val="left" w:pos="9638"/>
        </w:tabs>
        <w:ind w:right="-1"/>
      </w:pPr>
    </w:p>
    <w:p w:rsidR="00647653" w:rsidRPr="00647653" w:rsidRDefault="00647653" w:rsidP="008C7AAE">
      <w:pPr>
        <w:pStyle w:val="Title5"/>
        <w:tabs>
          <w:tab w:val="left" w:pos="9638"/>
        </w:tabs>
        <w:ind w:right="-1"/>
      </w:pPr>
    </w:p>
    <w:p w:rsidR="00C164D0" w:rsidRPr="001E4E9C" w:rsidRDefault="001E4E9C" w:rsidP="008C7AAE">
      <w:pPr>
        <w:pStyle w:val="Title6"/>
        <w:tabs>
          <w:tab w:val="left" w:pos="9638"/>
        </w:tabs>
        <w:ind w:right="-1"/>
      </w:pPr>
      <w:r>
        <w:t>Технологическая карта</w:t>
      </w:r>
    </w:p>
    <w:p w:rsidR="00C164D0" w:rsidRPr="00647653" w:rsidRDefault="00C164D0" w:rsidP="008C7AAE">
      <w:pPr>
        <w:pStyle w:val="Title6"/>
        <w:tabs>
          <w:tab w:val="left" w:pos="9638"/>
        </w:tabs>
        <w:ind w:right="-1"/>
      </w:pPr>
    </w:p>
    <w:p w:rsidR="00C164D0" w:rsidRPr="00647653" w:rsidRDefault="00C164D0" w:rsidP="008C7AAE">
      <w:pPr>
        <w:pStyle w:val="Title6"/>
        <w:tabs>
          <w:tab w:val="left" w:pos="9638"/>
        </w:tabs>
        <w:ind w:right="-1"/>
      </w:pPr>
    </w:p>
    <w:p w:rsidR="00A7627F" w:rsidRDefault="00A7627F" w:rsidP="008C7AAE">
      <w:pPr>
        <w:pStyle w:val="Title6"/>
        <w:tabs>
          <w:tab w:val="left" w:pos="9638"/>
        </w:tabs>
        <w:ind w:right="-1"/>
      </w:pPr>
    </w:p>
    <w:p w:rsidR="00647653" w:rsidRPr="00647653" w:rsidRDefault="00647653" w:rsidP="008C7AAE">
      <w:pPr>
        <w:pStyle w:val="Title6"/>
        <w:tabs>
          <w:tab w:val="left" w:pos="9638"/>
        </w:tabs>
        <w:ind w:right="-1"/>
      </w:pPr>
    </w:p>
    <w:p w:rsidR="005E6D52" w:rsidRPr="00647653" w:rsidRDefault="005E6D52" w:rsidP="008C7AAE">
      <w:pPr>
        <w:pStyle w:val="Title7"/>
        <w:tabs>
          <w:tab w:val="left" w:pos="9638"/>
        </w:tabs>
        <w:ind w:right="-1"/>
      </w:pPr>
    </w:p>
    <w:p w:rsidR="00C164D0" w:rsidRPr="00647653" w:rsidRDefault="00C164D0" w:rsidP="008C7AAE">
      <w:pPr>
        <w:pStyle w:val="Title7"/>
        <w:tabs>
          <w:tab w:val="left" w:pos="9638"/>
        </w:tabs>
        <w:ind w:right="-1"/>
      </w:pPr>
    </w:p>
    <w:p w:rsidR="00C164D0" w:rsidRPr="00647653" w:rsidRDefault="00C164D0" w:rsidP="008C7AAE">
      <w:pPr>
        <w:pStyle w:val="Title7"/>
        <w:tabs>
          <w:tab w:val="left" w:pos="9638"/>
        </w:tabs>
        <w:ind w:right="-1"/>
      </w:pPr>
    </w:p>
    <w:p w:rsidR="00286F44" w:rsidRPr="00647653" w:rsidRDefault="00C164D0" w:rsidP="008C7AAE">
      <w:pPr>
        <w:pStyle w:val="Title4"/>
        <w:tabs>
          <w:tab w:val="left" w:pos="9638"/>
        </w:tabs>
        <w:ind w:right="-1"/>
        <w:rPr>
          <w:rStyle w:val="Title70"/>
          <w:b w:val="0"/>
        </w:rPr>
      </w:pPr>
      <w:r w:rsidRPr="00647653">
        <w:rPr>
          <w:rStyle w:val="Title70"/>
          <w:b w:val="0"/>
        </w:rPr>
        <w:t xml:space="preserve">© </w:t>
      </w:r>
      <w:r w:rsidR="001E4E9C">
        <w:rPr>
          <w:rStyle w:val="Title70"/>
          <w:b w:val="0"/>
        </w:rPr>
        <w:t>20</w:t>
      </w:r>
      <w:r w:rsidR="00AE707C">
        <w:rPr>
          <w:rStyle w:val="Title70"/>
          <w:b w:val="0"/>
        </w:rPr>
        <w:t>20</w:t>
      </w:r>
      <w:r w:rsidR="001E4E9C">
        <w:rPr>
          <w:rStyle w:val="Title70"/>
          <w:b w:val="0"/>
        </w:rPr>
        <w:t xml:space="preserve"> </w:t>
      </w:r>
      <w:r w:rsidRPr="00647653">
        <w:rPr>
          <w:rStyle w:val="Title70"/>
          <w:b w:val="0"/>
        </w:rPr>
        <w:t xml:space="preserve"> </w:t>
      </w:r>
      <w:r w:rsidRPr="00286F44">
        <w:rPr>
          <w:rStyle w:val="Title70"/>
          <w:b w:val="0"/>
        </w:rPr>
        <w:t>ООО</w:t>
      </w:r>
      <w:r w:rsidRPr="00647653">
        <w:rPr>
          <w:rStyle w:val="Title70"/>
          <w:b w:val="0"/>
        </w:rPr>
        <w:t xml:space="preserve"> «</w:t>
      </w:r>
      <w:r w:rsidRPr="00286F44">
        <w:rPr>
          <w:rStyle w:val="Title70"/>
          <w:b w:val="0"/>
        </w:rPr>
        <w:t>БФТ</w:t>
      </w:r>
      <w:r w:rsidRPr="00647653">
        <w:rPr>
          <w:rStyle w:val="Title70"/>
          <w:b w:val="0"/>
        </w:rPr>
        <w:t>»</w:t>
      </w:r>
    </w:p>
    <w:bookmarkEnd w:id="1"/>
    <w:bookmarkEnd w:id="2"/>
    <w:bookmarkEnd w:id="3"/>
    <w:p w:rsidR="00A134F6" w:rsidRDefault="003C1BCA" w:rsidP="00517122">
      <w:pPr>
        <w:pStyle w:val="AnnotContentAnnotacia"/>
        <w:rPr>
          <w:b w:val="0"/>
        </w:rPr>
      </w:pPr>
      <w:r w:rsidRPr="00647653">
        <w:br w:type="page"/>
      </w:r>
    </w:p>
    <w:p w:rsidR="00BF308E" w:rsidRDefault="001F497C" w:rsidP="00A134F6">
      <w:pPr>
        <w:pStyle w:val="SoderContent"/>
      </w:pPr>
      <w:bookmarkStart w:id="4" w:name="_Toc467587609"/>
      <w:bookmarkStart w:id="5" w:name="_Toc467587646"/>
      <w:bookmarkStart w:id="6" w:name="_Toc465243213"/>
      <w:r>
        <w:lastRenderedPageBreak/>
        <w:t>СОДЕРЖАНИЕ</w:t>
      </w:r>
    </w:p>
    <w:p w:rsidR="000854E8" w:rsidRDefault="008C7AAE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r>
        <w:rPr>
          <w:rFonts w:ascii="Cambria" w:eastAsia="Times New Roman" w:hAnsi="Cambria" w:cs="Times New Roman"/>
          <w:bCs/>
          <w:noProof w:val="0"/>
          <w:color w:val="365F91"/>
          <w:szCs w:val="28"/>
          <w:lang w:val="en-US" w:eastAsia="ru-RU"/>
        </w:rPr>
        <w:fldChar w:fldCharType="begin"/>
      </w:r>
      <w:r>
        <w:rPr>
          <w:rFonts w:ascii="Cambria" w:eastAsia="Times New Roman" w:hAnsi="Cambria" w:cs="Times New Roman"/>
          <w:bCs/>
          <w:noProof w:val="0"/>
          <w:color w:val="365F91"/>
          <w:szCs w:val="28"/>
          <w:lang w:val="en-US" w:eastAsia="ru-RU"/>
        </w:rPr>
        <w:instrText xml:space="preserve"> TOC \o "1-4" \h \z \u </w:instrText>
      </w:r>
      <w:r>
        <w:rPr>
          <w:rFonts w:ascii="Cambria" w:eastAsia="Times New Roman" w:hAnsi="Cambria" w:cs="Times New Roman"/>
          <w:bCs/>
          <w:noProof w:val="0"/>
          <w:color w:val="365F91"/>
          <w:szCs w:val="28"/>
          <w:lang w:val="en-US" w:eastAsia="ru-RU"/>
        </w:rPr>
        <w:fldChar w:fldCharType="separate"/>
      </w:r>
      <w:hyperlink w:anchor="_Toc46175317" w:history="1">
        <w:r w:rsidR="000854E8" w:rsidRPr="00FF6C80">
          <w:rPr>
            <w:rStyle w:val="aa"/>
          </w:rPr>
          <w:t>1</w:t>
        </w:r>
        <w:r w:rsidR="000854E8"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="000854E8" w:rsidRPr="00FF6C80">
          <w:rPr>
            <w:rStyle w:val="aa"/>
          </w:rPr>
          <w:t>Общая информация</w:t>
        </w:r>
        <w:r w:rsidR="000854E8">
          <w:rPr>
            <w:webHidden/>
          </w:rPr>
          <w:tab/>
        </w:r>
        <w:r w:rsidR="000854E8">
          <w:rPr>
            <w:webHidden/>
          </w:rPr>
          <w:fldChar w:fldCharType="begin"/>
        </w:r>
        <w:r w:rsidR="000854E8">
          <w:rPr>
            <w:webHidden/>
          </w:rPr>
          <w:instrText xml:space="preserve"> PAGEREF _Toc46175317 \h </w:instrText>
        </w:r>
        <w:r w:rsidR="000854E8">
          <w:rPr>
            <w:webHidden/>
          </w:rPr>
        </w:r>
        <w:r w:rsidR="000854E8">
          <w:rPr>
            <w:webHidden/>
          </w:rPr>
          <w:fldChar w:fldCharType="separate"/>
        </w:r>
        <w:r w:rsidR="000854E8">
          <w:rPr>
            <w:webHidden/>
          </w:rPr>
          <w:t>4</w:t>
        </w:r>
        <w:r w:rsidR="000854E8">
          <w:rPr>
            <w:webHidden/>
          </w:rPr>
          <w:fldChar w:fldCharType="end"/>
        </w:r>
      </w:hyperlink>
    </w:p>
    <w:p w:rsidR="000854E8" w:rsidRDefault="000854E8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175318" w:history="1">
        <w:r w:rsidRPr="00FF6C80">
          <w:rPr>
            <w:rStyle w:val="aa"/>
          </w:rPr>
          <w:t>2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FF6C80">
          <w:rPr>
            <w:rStyle w:val="aa"/>
          </w:rPr>
          <w:t>Создание ЭД «Заявка на закупку»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_Toc46175318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175319" w:history="1">
        <w:r w:rsidRPr="00FF6C80">
          <w:rPr>
            <w:rStyle w:val="aa"/>
            <w:noProof/>
          </w:rPr>
          <w:t>2.1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FF6C80">
          <w:rPr>
            <w:rStyle w:val="aa"/>
            <w:noProof/>
          </w:rPr>
          <w:t>Создание ЭД «Заявка на закупку» в списке документов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_Toc46175319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0854E8" w:rsidRDefault="000854E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175320" w:history="1">
        <w:r w:rsidRPr="00FF6C80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FF6C80">
          <w:rPr>
            <w:rStyle w:val="aa"/>
          </w:rPr>
          <w:t>Закладка «Общая информация»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_Toc46175320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175321" w:history="1">
        <w:r w:rsidRPr="00FF6C80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2.1.1.1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FF6C80">
          <w:rPr>
            <w:rStyle w:val="aa"/>
          </w:rPr>
          <w:t>Группа полей «Общие сведения о закупке»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_Toc46175321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175322" w:history="1">
        <w:r w:rsidRPr="00FF6C80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2.1.1.2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FF6C80">
          <w:rPr>
            <w:rStyle w:val="aa"/>
          </w:rPr>
          <w:t>Группа полей «Информация о комиссии»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_Toc46175322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175323" w:history="1">
        <w:r w:rsidRPr="00FF6C80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FF6C80">
          <w:rPr>
            <w:rStyle w:val="aa"/>
          </w:rPr>
          <w:t>Закладка «Данные закупки»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_Toc46175323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175324" w:history="1">
        <w:r w:rsidRPr="00FF6C80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2.1.2.1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FF6C80">
          <w:rPr>
            <w:rStyle w:val="aa"/>
          </w:rPr>
          <w:t>Группа полей «Общие сведения о закупке»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_Toc46175324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175325" w:history="1">
        <w:r w:rsidRPr="00FF6C80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2.1.2.2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FF6C80">
          <w:rPr>
            <w:rStyle w:val="aa"/>
          </w:rPr>
          <w:t>Группа полей «Дополнительные общие сведения о закупке»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_Toc46175325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175326" w:history="1">
        <w:r w:rsidRPr="00FF6C80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2.1.2.3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FF6C80">
          <w:rPr>
            <w:rStyle w:val="aa"/>
          </w:rPr>
          <w:t>Группа полей «Документы и требования»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_Toc46175326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175327" w:history="1">
        <w:r w:rsidRPr="00FF6C80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2.1.2.4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FF6C80">
          <w:rPr>
            <w:rStyle w:val="aa"/>
          </w:rPr>
          <w:t>Группа полей «Критерии оценки»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_Toc46175327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175328" w:history="1">
        <w:r w:rsidRPr="00FF6C80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2.1.2.5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FF6C80">
          <w:rPr>
            <w:rStyle w:val="aa"/>
          </w:rPr>
          <w:t>Группа полей «Требования и информация по заказчику»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_Toc46175328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16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175329" w:history="1">
        <w:r w:rsidRPr="00FF6C80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2.1.2.6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FF6C80">
          <w:rPr>
            <w:rStyle w:val="aa"/>
          </w:rPr>
          <w:t>Группа полей «Дополнительная информация по заказчику»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_Toc46175329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175330" w:history="1">
        <w:r w:rsidRPr="00FF6C80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2.1.3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FF6C80">
          <w:rPr>
            <w:rStyle w:val="aa"/>
          </w:rPr>
          <w:t>Закладка «Объект закупки»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_Toc46175330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175331" w:history="1">
        <w:r w:rsidRPr="00FF6C80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2.1.3.1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FF6C80">
          <w:rPr>
            <w:rStyle w:val="aa"/>
          </w:rPr>
          <w:t>Закладка «Спецификация»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_Toc46175331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175332" w:history="1">
        <w:r w:rsidRPr="00FF6C80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2.1.3.2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FF6C80">
          <w:rPr>
            <w:rStyle w:val="aa"/>
          </w:rPr>
          <w:t>Закладка «График оплаты и поставки»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_Toc46175332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21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175333" w:history="1">
        <w:r w:rsidRPr="00FF6C80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2.1.4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FF6C80">
          <w:rPr>
            <w:rStyle w:val="aa"/>
          </w:rPr>
          <w:t>Закладка «Дополнительная информация»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_Toc46175333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175334" w:history="1">
        <w:r w:rsidRPr="00FF6C80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2.1.4.1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FF6C80">
          <w:rPr>
            <w:rStyle w:val="aa"/>
          </w:rPr>
          <w:t>Группа полей «Дополнительная информация»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_Toc46175334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175335" w:history="1">
        <w:r w:rsidRPr="00FF6C80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2.1.4.2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FF6C80">
          <w:rPr>
            <w:rStyle w:val="aa"/>
          </w:rPr>
          <w:t>Группа полей «Поставщики»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_Toc46175335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175336" w:history="1">
        <w:r w:rsidRPr="00FF6C80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2.1.4.3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FF6C80">
          <w:rPr>
            <w:rStyle w:val="aa"/>
          </w:rPr>
          <w:t>Группа полей «Признаки»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_Toc46175336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29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175337" w:history="1">
        <w:r w:rsidRPr="00FF6C80">
          <w:rPr>
            <w:rStyle w:val="aa"/>
            <w:noProof/>
          </w:rPr>
          <w:t>2.2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FF6C80">
          <w:rPr>
            <w:rStyle w:val="aa"/>
            <w:noProof/>
          </w:rPr>
          <w:t>Создание ЭД «Заявка на закупку» из ЭД «План закупок»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_Toc46175337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:rsidR="000854E8" w:rsidRDefault="000854E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175338" w:history="1">
        <w:r w:rsidRPr="00FF6C80">
          <w:rPr>
            <w:rStyle w:val="aa"/>
            <w:noProof/>
          </w:rPr>
          <w:t>2.3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FF6C80">
          <w:rPr>
            <w:rStyle w:val="aa"/>
            <w:noProof/>
          </w:rPr>
          <w:t>Особенности создания ЭД «Заявка на закупку» с разбивкой на лоты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_Toc46175338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0854E8" w:rsidRDefault="000854E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175339" w:history="1">
        <w:r w:rsidRPr="00FF6C80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2.3.1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FF6C80">
          <w:rPr>
            <w:rStyle w:val="aa"/>
          </w:rPr>
          <w:t>Автоформирование лотов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_Toc46175339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175340" w:history="1">
        <w:r w:rsidRPr="00FF6C80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2.3.2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FF6C80">
          <w:rPr>
            <w:rStyle w:val="aa"/>
          </w:rPr>
          <w:t>Создание лотов вручную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_Toc46175340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32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175341" w:history="1">
        <w:r w:rsidRPr="00FF6C80">
          <w:rPr>
            <w:rStyle w:val="aa"/>
          </w:rPr>
          <w:t>3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FF6C80">
          <w:rPr>
            <w:rStyle w:val="aa"/>
          </w:rPr>
          <w:t>Прикрепление файлов к ЭД «Заявка на закупку»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_Toc46175341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34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175342" w:history="1">
        <w:r w:rsidRPr="00FF6C80">
          <w:rPr>
            <w:rStyle w:val="aa"/>
          </w:rPr>
          <w:t>4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FF6C80">
          <w:rPr>
            <w:rStyle w:val="aa"/>
          </w:rPr>
          <w:t>Обработка ЭД «Заявка на закупку»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_Toc46175342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36</w:t>
        </w:r>
        <w:r>
          <w:rPr>
            <w:webHidden/>
          </w:rPr>
          <w:fldChar w:fldCharType="end"/>
        </w:r>
      </w:hyperlink>
    </w:p>
    <w:p w:rsidR="000854E8" w:rsidRDefault="000854E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175343" w:history="1">
        <w:r w:rsidRPr="00FF6C80">
          <w:rPr>
            <w:rStyle w:val="aa"/>
            <w:noProof/>
          </w:rPr>
          <w:t>4.1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FF6C80">
          <w:rPr>
            <w:rStyle w:val="aa"/>
            <w:noProof/>
          </w:rPr>
          <w:t>ЭД «Заявка на закупку» на статусе «Отложен»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_Toc46175343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0854E8" w:rsidRDefault="000854E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175344" w:history="1">
        <w:r w:rsidRPr="00FF6C80">
          <w:rPr>
            <w:rStyle w:val="aa"/>
            <w:noProof/>
          </w:rPr>
          <w:t>4.2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FF6C80">
          <w:rPr>
            <w:rStyle w:val="aa"/>
            <w:noProof/>
          </w:rPr>
          <w:t>ЭД «Заявка на закупку» на статусе «Проект»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_Toc46175344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0854E8" w:rsidRDefault="000854E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175345" w:history="1">
        <w:r w:rsidRPr="00FF6C80">
          <w:rPr>
            <w:rStyle w:val="aa"/>
            <w:noProof/>
          </w:rPr>
          <w:t>4.3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FF6C80">
          <w:rPr>
            <w:rStyle w:val="aa"/>
            <w:noProof/>
          </w:rPr>
          <w:t>ЭД «Заявка на закупку» на статусе «Принят»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_Toc46175345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0854E8" w:rsidRDefault="000854E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175346" w:history="1">
        <w:r w:rsidRPr="00FF6C80">
          <w:rPr>
            <w:rStyle w:val="aa"/>
            <w:noProof/>
          </w:rPr>
          <w:t>4.4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FF6C80">
          <w:rPr>
            <w:rStyle w:val="aa"/>
            <w:noProof/>
          </w:rPr>
          <w:t>ЭД «Заявка на закупку» на статусе «Контроль лимитов/плана ФХД»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_Toc46175346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:rsidR="000854E8" w:rsidRDefault="000854E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175347" w:history="1">
        <w:r w:rsidRPr="00FF6C80">
          <w:rPr>
            <w:rStyle w:val="aa"/>
            <w:noProof/>
          </w:rPr>
          <w:t>4.5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FF6C80">
          <w:rPr>
            <w:rStyle w:val="aa"/>
            <w:noProof/>
          </w:rPr>
          <w:t>ЭД «Заявка на закупку» на статусе «Есть лимиты/план»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_Toc46175347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:rsidR="000854E8" w:rsidRDefault="000854E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175348" w:history="1">
        <w:r w:rsidRPr="00FF6C80">
          <w:rPr>
            <w:rStyle w:val="aa"/>
            <w:noProof/>
          </w:rPr>
          <w:t>4.6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FF6C80">
          <w:rPr>
            <w:rStyle w:val="aa"/>
            <w:noProof/>
          </w:rPr>
          <w:t>ЭД «Заявка на закупку» на статусе «Принят без лимитов»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_Toc46175348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:rsidR="000854E8" w:rsidRDefault="000854E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175349" w:history="1">
        <w:r w:rsidRPr="00FF6C80">
          <w:rPr>
            <w:rStyle w:val="aa"/>
            <w:noProof/>
          </w:rPr>
          <w:t>4.7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FF6C80">
          <w:rPr>
            <w:rStyle w:val="aa"/>
            <w:noProof/>
          </w:rPr>
          <w:t>ЭД «Заявка на закупку» на статусе «Принят организатором»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_Toc46175349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:rsidR="000854E8" w:rsidRDefault="000854E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175350" w:history="1">
        <w:r w:rsidRPr="00FF6C80">
          <w:rPr>
            <w:rStyle w:val="aa"/>
            <w:noProof/>
          </w:rPr>
          <w:t>4.8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FF6C80">
          <w:rPr>
            <w:rStyle w:val="aa"/>
            <w:noProof/>
          </w:rPr>
          <w:t>ЭД «Заявка на закупку» на статусе «В обработке»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_Toc46175350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:rsidR="00CA4E4E" w:rsidRDefault="008C7AAE" w:rsidP="008C7AAE">
      <w:pPr>
        <w:pStyle w:val="11"/>
        <w:rPr>
          <w:lang w:eastAsia="ru-RU"/>
        </w:rPr>
      </w:pPr>
      <w:r>
        <w:rPr>
          <w:rFonts w:ascii="Cambria" w:eastAsia="Times New Roman" w:hAnsi="Cambria" w:cs="Times New Roman"/>
          <w:bCs/>
          <w:noProof w:val="0"/>
          <w:color w:val="365F91"/>
          <w:szCs w:val="28"/>
          <w:lang w:val="en-US" w:eastAsia="ru-RU"/>
        </w:rPr>
        <w:fldChar w:fldCharType="end"/>
      </w:r>
    </w:p>
    <w:p w:rsidR="00CA4E4E" w:rsidRPr="00CA4E4E" w:rsidRDefault="00CA4E4E" w:rsidP="002631AD">
      <w:pPr>
        <w:pStyle w:val="Title1"/>
        <w:rPr>
          <w:lang w:eastAsia="ru-RU"/>
        </w:rPr>
        <w:sectPr w:rsidR="00CA4E4E" w:rsidRPr="00CA4E4E" w:rsidSect="008C7AAE">
          <w:footerReference w:type="default" r:id="rId9"/>
          <w:headerReference w:type="first" r:id="rId10"/>
          <w:pgSz w:w="11906" w:h="16838"/>
          <w:pgMar w:top="1134" w:right="567" w:bottom="1134" w:left="1701" w:header="680" w:footer="57" w:gutter="0"/>
          <w:cols w:space="708"/>
          <w:titlePg/>
          <w:docGrid w:linePitch="360"/>
        </w:sectPr>
      </w:pPr>
    </w:p>
    <w:p w:rsidR="00B42666" w:rsidRDefault="000E1713">
      <w:pPr>
        <w:pStyle w:val="1"/>
      </w:pPr>
      <w:bookmarkStart w:id="7" w:name="Obschaya_informaciya"/>
      <w:bookmarkStart w:id="8" w:name="_Toc46175317"/>
      <w:bookmarkEnd w:id="4"/>
      <w:bookmarkEnd w:id="5"/>
      <w:proofErr w:type="spellStart"/>
      <w:r>
        <w:lastRenderedPageBreak/>
        <w:t>Общая</w:t>
      </w:r>
      <w:proofErr w:type="spellEnd"/>
      <w:r>
        <w:t xml:space="preserve"> </w:t>
      </w:r>
      <w:proofErr w:type="spellStart"/>
      <w:r>
        <w:t>информация</w:t>
      </w:r>
      <w:bookmarkEnd w:id="7"/>
      <w:bookmarkEnd w:id="8"/>
      <w:proofErr w:type="spellEnd"/>
    </w:p>
    <w:p w:rsidR="00B42666" w:rsidRDefault="000E1713">
      <w:pPr>
        <w:pStyle w:val="HMComment1"/>
      </w:pPr>
      <w:r>
        <w:rPr>
          <w:rStyle w:val="HMComment"/>
        </w:rPr>
        <w:t>Настоящий документ описывает порядок действий по созданию ЭД «Заявка на закупку» в системе «АЦК-Госзаказ»/«АЦК-Муниципальный заказ».</w:t>
      </w:r>
    </w:p>
    <w:p w:rsidR="00B42666" w:rsidRDefault="000E1713">
      <w:pPr>
        <w:pStyle w:val="HMComment1"/>
      </w:pPr>
      <w:r>
        <w:rPr>
          <w:rStyle w:val="HMComment"/>
        </w:rPr>
        <w:t>Заказчики формируют электронные документы (далее – ЭД) «Заявка на закупку» для дальнейшего формирования решений о проведении процедуры определения поставщика.</w:t>
      </w:r>
    </w:p>
    <w:p w:rsidR="00B42666" w:rsidRDefault="000E1713">
      <w:pPr>
        <w:pStyle w:val="HMPrimechaniya1"/>
      </w:pPr>
      <w:r>
        <w:rPr>
          <w:rStyle w:val="HMPrimechaniya"/>
          <w:b/>
        </w:rPr>
        <w:t>Внимание!</w:t>
      </w:r>
      <w:r>
        <w:rPr>
          <w:rStyle w:val="HMPrimechaniya"/>
        </w:rPr>
        <w:t xml:space="preserve"> Для работы с документом рекомендуется использовать панель навигации MS </w:t>
      </w:r>
      <w:proofErr w:type="spellStart"/>
      <w:r>
        <w:rPr>
          <w:rStyle w:val="HMPrimechaniya"/>
        </w:rPr>
        <w:t>Office</w:t>
      </w:r>
      <w:proofErr w:type="spellEnd"/>
      <w:r>
        <w:rPr>
          <w:rStyle w:val="HMPrimechaniya"/>
        </w:rPr>
        <w:t>:</w:t>
      </w:r>
      <w:r>
        <w:br/>
      </w:r>
      <w:r>
        <w:tab/>
      </w:r>
      <w:r>
        <w:tab/>
      </w:r>
      <w:r>
        <w:tab/>
      </w:r>
      <w:r>
        <w:tab/>
      </w:r>
      <w:r>
        <w:pict>
          <v:shape id="_x0000_s1067" style="width:439.5pt;height:237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581650" cy="3009900"/>
                        <wp:effectExtent l="0" t="0" r="0" b="0"/>
                        <wp:docPr id="1" name="Pic 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anel_avigacii_MS_Office.png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581650" cy="30099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 xml:space="preserve">Рисунок 1 – Панель навигации MS </w:t>
                  </w:r>
                  <w:proofErr w:type="spellStart"/>
                  <w:r>
                    <w:rPr>
                      <w:rStyle w:val="HMImageCaption"/>
                    </w:rPr>
                    <w:t>Office</w:t>
                  </w:r>
                  <w:proofErr w:type="spellEnd"/>
                </w:p>
              </w:txbxContent>
            </v:textbox>
          </v:shape>
        </w:pict>
      </w:r>
    </w:p>
    <w:p w:rsidR="00B42666" w:rsidRDefault="000E1713">
      <w:pPr>
        <w:pStyle w:val="HMPrimechaniya1"/>
      </w:pPr>
      <w:r>
        <w:rPr>
          <w:rStyle w:val="HMPrimechaniya"/>
          <w:b/>
        </w:rPr>
        <w:t xml:space="preserve">Внимание! </w:t>
      </w:r>
      <w:r>
        <w:rPr>
          <w:rStyle w:val="HMPrimechaniya"/>
        </w:rPr>
        <w:t>При входе в программу необходимо указать бюджет по умолчанию (в дальнейшем все электронные документы будут создаваться в указанном бюджете):</w:t>
      </w:r>
      <w:r>
        <w:br/>
      </w:r>
      <w:r>
        <w:tab/>
      </w:r>
      <w:r>
        <w:tab/>
      </w:r>
    </w:p>
    <w:p w:rsidR="00B42666" w:rsidRDefault="000E1713">
      <w:pPr>
        <w:pStyle w:val="HMPrimechaniya1"/>
        <w:jc w:val="center"/>
      </w:pPr>
      <w:r>
        <w:pict>
          <v:shape id="_x0000_s1066" style="width:439.5pt;height:172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581650" cy="2190750"/>
                        <wp:effectExtent l="0" t="0" r="0" b="0"/>
                        <wp:docPr id="3" name="Pic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Vybor_budjeta.png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581650" cy="21907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 – Выбор бюджета</w:t>
                  </w:r>
                </w:p>
              </w:txbxContent>
            </v:textbox>
          </v:shape>
        </w:pict>
      </w:r>
    </w:p>
    <w:p w:rsidR="00B42666" w:rsidRPr="000E1713" w:rsidRDefault="000E1713">
      <w:pPr>
        <w:pStyle w:val="1"/>
        <w:rPr>
          <w:lang w:val="ru-RU"/>
        </w:rPr>
      </w:pPr>
      <w:bookmarkStart w:id="9" w:name="OrderCreate"/>
      <w:bookmarkStart w:id="10" w:name="_Toc46175318"/>
      <w:r w:rsidRPr="000E1713">
        <w:rPr>
          <w:lang w:val="ru-RU"/>
        </w:rPr>
        <w:lastRenderedPageBreak/>
        <w:t>Создание ЭД «Заявка на закупку»</w:t>
      </w:r>
      <w:bookmarkEnd w:id="9"/>
      <w:bookmarkEnd w:id="10"/>
    </w:p>
    <w:p w:rsidR="00B42666" w:rsidRDefault="000E1713">
      <w:pPr>
        <w:pStyle w:val="HMComment1"/>
      </w:pPr>
      <w:r>
        <w:rPr>
          <w:rStyle w:val="HMComment"/>
        </w:rPr>
        <w:t>Существует несколько способов создания ЭД «Заявка на закупку», в зависимости от принятого регламента будут использоваться только некоторые из них:</w:t>
      </w:r>
    </w:p>
    <w:p w:rsidR="00B42666" w:rsidRDefault="000E1713">
      <w:pPr>
        <w:pStyle w:val="HMSpisok121"/>
        <w:numPr>
          <w:ilvl w:val="0"/>
          <w:numId w:val="14"/>
        </w:numPr>
      </w:pPr>
      <w:proofErr w:type="gramStart"/>
      <w:r>
        <w:rPr>
          <w:rStyle w:val="HMSpisok12"/>
        </w:rPr>
        <w:t>Из</w:t>
      </w:r>
      <w:proofErr w:type="gramEnd"/>
      <w:r>
        <w:rPr>
          <w:rStyle w:val="HMSpisok12"/>
        </w:rPr>
        <w:t xml:space="preserve"> </w:t>
      </w:r>
      <w:proofErr w:type="gramStart"/>
      <w:r>
        <w:rPr>
          <w:rStyle w:val="HMSpisok12"/>
        </w:rPr>
        <w:t>ЭД</w:t>
      </w:r>
      <w:proofErr w:type="gramEnd"/>
      <w:r>
        <w:rPr>
          <w:rStyle w:val="HMSpisok12"/>
        </w:rPr>
        <w:t xml:space="preserve"> «План закупок», см. </w:t>
      </w:r>
      <w:hyperlink w:anchor="OrderPG_3">
        <w:r>
          <w:rPr>
            <w:rStyle w:val="HMSpisok12"/>
            <w:color w:val="0000FF"/>
            <w:u w:val="single"/>
          </w:rPr>
          <w:t>Создание ЭД «Заявка на закупку» из ЭД «План закупок»</w:t>
        </w:r>
      </w:hyperlink>
      <w:r>
        <w:rPr>
          <w:rStyle w:val="HMSpisok12"/>
        </w:rPr>
        <w:t>.</w:t>
      </w:r>
    </w:p>
    <w:p w:rsidR="00B42666" w:rsidRDefault="000E1713">
      <w:pPr>
        <w:pStyle w:val="HMSpisok121"/>
        <w:numPr>
          <w:ilvl w:val="0"/>
          <w:numId w:val="14"/>
        </w:numPr>
      </w:pPr>
      <w:r>
        <w:rPr>
          <w:rStyle w:val="HMSpisok12"/>
        </w:rPr>
        <w:t xml:space="preserve">В списке документов по нажатию кнопки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4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Spisok12"/>
        </w:rPr>
        <w:t xml:space="preserve"> (</w:t>
      </w:r>
      <w:r>
        <w:rPr>
          <w:rStyle w:val="HMSpisok12"/>
          <w:b/>
        </w:rPr>
        <w:t>Создать</w:t>
      </w:r>
      <w:r>
        <w:rPr>
          <w:rStyle w:val="HMSpisok12"/>
        </w:rPr>
        <w:t xml:space="preserve">) на панели инструментов. Список ЭД «Заявка на закупку» открывается через дерево навигации </w:t>
      </w:r>
      <w:r>
        <w:rPr>
          <w:rStyle w:val="HMSpisok12"/>
          <w:b/>
        </w:rPr>
        <w:t xml:space="preserve">Формирование </w:t>
      </w:r>
      <w:proofErr w:type="spellStart"/>
      <w:r>
        <w:rPr>
          <w:rStyle w:val="HMSpisok12"/>
          <w:b/>
        </w:rPr>
        <w:t>заказа</w:t>
      </w:r>
      <w:r>
        <w:rPr>
          <w:rStyle w:val="HMSpisok12"/>
        </w:rPr>
        <w:t>→</w:t>
      </w:r>
      <w:r>
        <w:rPr>
          <w:rStyle w:val="HMSpisok12"/>
          <w:b/>
        </w:rPr>
        <w:t>Заявки</w:t>
      </w:r>
      <w:proofErr w:type="spellEnd"/>
      <w:r>
        <w:rPr>
          <w:rStyle w:val="HMSpisok12"/>
          <w:b/>
        </w:rPr>
        <w:t xml:space="preserve"> на закупку</w:t>
      </w:r>
      <w:r>
        <w:rPr>
          <w:rStyle w:val="HMSpisok12"/>
        </w:rPr>
        <w:t>.</w:t>
      </w:r>
    </w:p>
    <w:p w:rsidR="00B42666" w:rsidRDefault="00B42666">
      <w:pPr>
        <w:pStyle w:val="HMComment1"/>
      </w:pPr>
    </w:p>
    <w:p w:rsidR="00B42666" w:rsidRDefault="000E1713">
      <w:pPr>
        <w:pStyle w:val="HMComment1"/>
      </w:pPr>
      <w:r>
        <w:rPr>
          <w:rStyle w:val="HMComment"/>
        </w:rPr>
        <w:t>После создания ЭД «Заявка на закупку» одним из перечисленных способов на экране появится форма:</w:t>
      </w:r>
    </w:p>
    <w:p w:rsidR="00B42666" w:rsidRDefault="000E1713">
      <w:pPr>
        <w:pStyle w:val="HMImageCaption1"/>
      </w:pPr>
      <w:r>
        <w:pict>
          <v:shape id="_x0000_s1065" style="width:482.25pt;height:386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4905375"/>
                        <wp:effectExtent l="0" t="0" r="0" b="0"/>
                        <wp:docPr id="5" name="Pic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rderNew.png"/>
                                <pic:cNvPicPr/>
                              </pic:nvPicPr>
                              <pic:blipFill>
                                <a:blip r:embed="rId1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9053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 – Форма «Заявка на закупку – создание»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proofErr w:type="gramStart"/>
      <w:r>
        <w:rPr>
          <w:rStyle w:val="HMComment"/>
        </w:rPr>
        <w:t>В</w:t>
      </w:r>
      <w:proofErr w:type="gramEnd"/>
      <w:r>
        <w:rPr>
          <w:rStyle w:val="HMComment"/>
        </w:rPr>
        <w:t xml:space="preserve"> </w:t>
      </w:r>
      <w:proofErr w:type="gramStart"/>
      <w:r>
        <w:rPr>
          <w:rStyle w:val="HMComment"/>
        </w:rPr>
        <w:t>ЭД</w:t>
      </w:r>
      <w:proofErr w:type="gramEnd"/>
      <w:r>
        <w:rPr>
          <w:rStyle w:val="HMComment"/>
        </w:rPr>
        <w:t xml:space="preserve"> заполняются закладки:</w:t>
      </w:r>
    </w:p>
    <w:p w:rsidR="00B42666" w:rsidRDefault="000E1713">
      <w:pPr>
        <w:pStyle w:val="HMComment1"/>
        <w:numPr>
          <w:ilvl w:val="0"/>
          <w:numId w:val="15"/>
        </w:numPr>
      </w:pPr>
      <w:hyperlink w:anchor="ZnZ_Zacladka_Obshchaia_informatcA9C26728">
        <w:r>
          <w:rPr>
            <w:rStyle w:val="HMComment"/>
            <w:b/>
            <w:color w:val="0000FF"/>
            <w:u w:val="single"/>
          </w:rPr>
          <w:t>Общая информация</w:t>
        </w:r>
      </w:hyperlink>
      <w:r>
        <w:rPr>
          <w:rStyle w:val="HMComment"/>
        </w:rPr>
        <w:t>;</w:t>
      </w:r>
    </w:p>
    <w:p w:rsidR="00B42666" w:rsidRDefault="000E1713">
      <w:pPr>
        <w:pStyle w:val="HMComment1"/>
        <w:numPr>
          <w:ilvl w:val="0"/>
          <w:numId w:val="15"/>
        </w:numPr>
      </w:pPr>
      <w:hyperlink w:anchor="ZnZ_Zacladka_Dannye_zakupki7463779E">
        <w:r>
          <w:rPr>
            <w:rStyle w:val="HMComment"/>
            <w:b/>
            <w:color w:val="0000FF"/>
            <w:u w:val="single"/>
          </w:rPr>
          <w:t>Данные закупки</w:t>
        </w:r>
      </w:hyperlink>
      <w:r>
        <w:rPr>
          <w:rStyle w:val="HMComment"/>
        </w:rPr>
        <w:t>;</w:t>
      </w:r>
    </w:p>
    <w:p w:rsidR="00B42666" w:rsidRDefault="000E1713">
      <w:pPr>
        <w:pStyle w:val="HMComment1"/>
        <w:numPr>
          <w:ilvl w:val="0"/>
          <w:numId w:val="15"/>
        </w:numPr>
      </w:pPr>
      <w:hyperlink w:anchor="Znz_Zacladka_Obekt_zakupki6171CFF2">
        <w:r>
          <w:rPr>
            <w:rStyle w:val="HMComment"/>
            <w:b/>
            <w:color w:val="0000FF"/>
            <w:u w:val="single"/>
          </w:rPr>
          <w:t>Объект закупки</w:t>
        </w:r>
      </w:hyperlink>
      <w:r>
        <w:rPr>
          <w:rStyle w:val="HMComment"/>
        </w:rPr>
        <w:t>;</w:t>
      </w:r>
    </w:p>
    <w:p w:rsidR="00B42666" w:rsidRDefault="000E1713">
      <w:pPr>
        <w:pStyle w:val="HMComment1"/>
        <w:numPr>
          <w:ilvl w:val="0"/>
          <w:numId w:val="15"/>
        </w:numPr>
      </w:pPr>
      <w:hyperlink w:anchor="ZnZ_Zacladka_Dopolnitelnaia_info5E2AE641">
        <w:r>
          <w:rPr>
            <w:rStyle w:val="HMComment"/>
            <w:b/>
            <w:color w:val="0000FF"/>
            <w:u w:val="single"/>
          </w:rPr>
          <w:t>Дополнительная информация</w:t>
        </w:r>
      </w:hyperlink>
      <w:r>
        <w:rPr>
          <w:rStyle w:val="HMComment"/>
        </w:rPr>
        <w:t>.</w:t>
      </w:r>
    </w:p>
    <w:p w:rsidR="00B42666" w:rsidRDefault="000E1713">
      <w:pPr>
        <w:pStyle w:val="HMPrimechaniya1"/>
      </w:pPr>
      <w:r>
        <w:rPr>
          <w:rStyle w:val="HMPrimechaniya"/>
          <w:b/>
        </w:rPr>
        <w:t xml:space="preserve">Примечание. </w:t>
      </w:r>
      <w:r>
        <w:rPr>
          <w:rStyle w:val="HMPrimechaniya"/>
        </w:rPr>
        <w:t xml:space="preserve">Для вызова конструктора печатных форм контрактов необходимо нажать на кнопку </w:t>
      </w:r>
      <w:r>
        <w:rPr>
          <w:noProof/>
        </w:rPr>
        <w:drawing>
          <wp:inline distT="0" distB="0" distL="0" distR="0">
            <wp:extent cx="285750" cy="276225"/>
            <wp:effectExtent l="0" t="0" r="0" b="0"/>
            <wp:docPr id="6" name="Pic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_konstruktor_pechatnih_form_kontraktov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Primechaniya"/>
        </w:rPr>
        <w:t xml:space="preserve"> (</w:t>
      </w:r>
      <w:r>
        <w:rPr>
          <w:rStyle w:val="HMPrimechaniya"/>
          <w:b/>
        </w:rPr>
        <w:t>Открыть в конструкторе печатных форм контрактов</w:t>
      </w:r>
      <w:r>
        <w:rPr>
          <w:rStyle w:val="HMPrimechaniya"/>
        </w:rPr>
        <w:t xml:space="preserve">). Кнопка доступна на статусах, указанных в параметре системы </w:t>
      </w:r>
      <w:r>
        <w:rPr>
          <w:rStyle w:val="HMPrimechaniya"/>
          <w:b/>
        </w:rPr>
        <w:t>Статусы документов, на которых доступно взаимодействие с конструктором печатных форм контрактов</w:t>
      </w:r>
      <w:r>
        <w:rPr>
          <w:rStyle w:val="HMPrimechaniya"/>
        </w:rPr>
        <w:t xml:space="preserve">, и при наличии лицензии </w:t>
      </w:r>
      <w:r>
        <w:rPr>
          <w:rStyle w:val="HMPrimechaniya"/>
          <w:b/>
        </w:rPr>
        <w:t>Конструктор печатных форм контрактов</w:t>
      </w:r>
      <w:r>
        <w:rPr>
          <w:rStyle w:val="HMPrimechaniya"/>
        </w:rPr>
        <w:t>.</w:t>
      </w:r>
    </w:p>
    <w:p w:rsidR="00B42666" w:rsidRPr="000E1713" w:rsidRDefault="000E1713">
      <w:pPr>
        <w:pStyle w:val="2"/>
        <w:rPr>
          <w:lang w:val="ru-RU"/>
        </w:rPr>
      </w:pPr>
      <w:bookmarkStart w:id="11" w:name="_Toc46175319"/>
      <w:r w:rsidRPr="000E1713">
        <w:rPr>
          <w:lang w:val="ru-RU"/>
        </w:rPr>
        <w:t>Создание ЭД «Заявка на закупку» в списке документов</w:t>
      </w:r>
      <w:bookmarkEnd w:id="11"/>
    </w:p>
    <w:p w:rsidR="00B42666" w:rsidRDefault="000E1713">
      <w:pPr>
        <w:pStyle w:val="3"/>
      </w:pPr>
      <w:bookmarkStart w:id="12" w:name="ZnZ_Zacladka_Obshchaia_informatcA9C26728"/>
      <w:bookmarkStart w:id="13" w:name="_Toc46175320"/>
      <w:r>
        <w:t>Закладка «Общая информация»</w:t>
      </w:r>
      <w:bookmarkEnd w:id="12"/>
      <w:bookmarkEnd w:id="13"/>
    </w:p>
    <w:p w:rsidR="00B42666" w:rsidRDefault="000E1713">
      <w:pPr>
        <w:pStyle w:val="HMComment1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Общая информация</w:t>
      </w:r>
      <w:r>
        <w:rPr>
          <w:rStyle w:val="HMComment"/>
        </w:rPr>
        <w:t xml:space="preserve"> содержатся группы полей:</w:t>
      </w:r>
    </w:p>
    <w:p w:rsidR="00B42666" w:rsidRDefault="000E1713">
      <w:pPr>
        <w:pStyle w:val="HMSpisok121"/>
        <w:numPr>
          <w:ilvl w:val="0"/>
          <w:numId w:val="14"/>
        </w:numPr>
      </w:pPr>
      <w:hyperlink w:anchor="ZnZ_Gruppa_polei_Obshchie_sveden0155869B">
        <w:r>
          <w:rPr>
            <w:rStyle w:val="HMSpisok12"/>
            <w:color w:val="0000FF"/>
            <w:u w:val="single"/>
          </w:rPr>
          <w:t>Общие сведения о закупке</w:t>
        </w:r>
      </w:hyperlink>
      <w:r>
        <w:rPr>
          <w:rStyle w:val="HMSpisok12"/>
        </w:rPr>
        <w:t>;</w:t>
      </w:r>
    </w:p>
    <w:p w:rsidR="00B42666" w:rsidRDefault="000E1713">
      <w:pPr>
        <w:pStyle w:val="HMSpisok121"/>
        <w:numPr>
          <w:ilvl w:val="0"/>
          <w:numId w:val="14"/>
        </w:numPr>
      </w:pPr>
      <w:hyperlink w:anchor="ZnZ_Gruppa_polei_Informatciia_o_252BF14A">
        <w:r>
          <w:rPr>
            <w:rStyle w:val="HMSpisok12"/>
            <w:color w:val="0000FF"/>
            <w:u w:val="single"/>
          </w:rPr>
          <w:t>Информация о комиссии</w:t>
        </w:r>
      </w:hyperlink>
      <w:r>
        <w:rPr>
          <w:rStyle w:val="HMSpisok12"/>
        </w:rPr>
        <w:t>.</w:t>
      </w:r>
    </w:p>
    <w:p w:rsidR="00B42666" w:rsidRPr="000E1713" w:rsidRDefault="000E1713">
      <w:pPr>
        <w:pStyle w:val="4"/>
        <w:rPr>
          <w:lang w:val="ru-RU"/>
        </w:rPr>
      </w:pPr>
      <w:bookmarkStart w:id="14" w:name="ZnZ_Gruppa_polei_Obshchie_sveden0155869B"/>
      <w:bookmarkStart w:id="15" w:name="_Toc46175321"/>
      <w:r w:rsidRPr="000E1713">
        <w:rPr>
          <w:lang w:val="ru-RU"/>
        </w:rPr>
        <w:t>Группа полей «Общие сведения о закупке»</w:t>
      </w:r>
      <w:bookmarkEnd w:id="14"/>
      <w:bookmarkEnd w:id="15"/>
    </w:p>
    <w:p w:rsidR="00B42666" w:rsidRDefault="000E1713">
      <w:pPr>
        <w:pStyle w:val="HMComment1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Общие сведения о закупке</w:t>
      </w:r>
      <w:r>
        <w:rPr>
          <w:rStyle w:val="HMComment"/>
        </w:rPr>
        <w:t xml:space="preserve"> имеет вид:</w:t>
      </w:r>
    </w:p>
    <w:p w:rsidR="00B42666" w:rsidRDefault="000E1713">
      <w:pPr>
        <w:pStyle w:val="HMImageCaption1"/>
      </w:pPr>
      <w:r>
        <w:pict>
          <v:shape id="_x0000_s1064" style="width:482.25pt;height:167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124075"/>
                        <wp:effectExtent l="0" t="0" r="0" b="0"/>
                        <wp:docPr id="7" name="Pic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gruppa_poley_registr_info_223.png"/>
                                <pic:cNvPicPr/>
                              </pic:nvPicPr>
                              <pic:blipFill>
                                <a:blip r:embed="rId1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1240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 – Группа полей «Общие сведения о закупке»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>В группе полей заполняются поля: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Номер</w:t>
      </w:r>
      <w:r>
        <w:rPr>
          <w:rStyle w:val="HMSpisok10-1"/>
        </w:rPr>
        <w:t xml:space="preserve"> – номер заявки на закупку. При создании документа заполняется автоматически. Обязательно для заполнения.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Дата</w:t>
      </w:r>
      <w:r>
        <w:rPr>
          <w:rStyle w:val="HMSpisok10-1"/>
        </w:rPr>
        <w:t xml:space="preserve"> – дата создания заявки на закупку. По умолчанию указывается рабочая дата системы. Обязательно для заполнения.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Заказчик</w:t>
      </w:r>
      <w:r>
        <w:rPr>
          <w:rStyle w:val="HMSpisok10-1"/>
        </w:rPr>
        <w:t xml:space="preserve"> – указывается официальное наименование организации заказчика.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Получатель</w:t>
      </w:r>
      <w:r>
        <w:rPr>
          <w:rStyle w:val="HMSpisok10-1"/>
        </w:rPr>
        <w:t xml:space="preserve"> – указывается официальное название организации получателя бюджетных средств.</w:t>
      </w:r>
    </w:p>
    <w:p w:rsidR="00B42666" w:rsidRDefault="000E1713">
      <w:pPr>
        <w:pStyle w:val="HMSpisok10-11"/>
        <w:numPr>
          <w:ilvl w:val="0"/>
          <w:numId w:val="17"/>
        </w:numPr>
      </w:pPr>
      <w:r>
        <w:rPr>
          <w:rStyle w:val="HMSpisok10-1"/>
          <w:b/>
        </w:rPr>
        <w:t>Способ закупки</w:t>
      </w:r>
      <w:r>
        <w:rPr>
          <w:rStyle w:val="HMSpisok10-1"/>
        </w:rPr>
        <w:t xml:space="preserve"> – указывается способ определения поставщика. Значение выбирается </w:t>
      </w:r>
      <w:r>
        <w:rPr>
          <w:rStyle w:val="HMdopstrokapolya"/>
        </w:rPr>
        <w:t xml:space="preserve">из </w:t>
      </w:r>
      <w:r>
        <w:rPr>
          <w:rStyle w:val="HMdopstrokapolya"/>
          <w:i/>
        </w:rPr>
        <w:t>Справочника способы закупки</w:t>
      </w:r>
      <w:r>
        <w:rPr>
          <w:rStyle w:val="HMdopstrokapolya"/>
        </w:rPr>
        <w:t>.</w:t>
      </w:r>
    </w:p>
    <w:p w:rsidR="00B42666" w:rsidRDefault="000E1713">
      <w:pPr>
        <w:pStyle w:val="HMSpisok10-11"/>
        <w:numPr>
          <w:ilvl w:val="0"/>
          <w:numId w:val="17"/>
        </w:numPr>
      </w:pPr>
      <w:proofErr w:type="spellStart"/>
      <w:r>
        <w:rPr>
          <w:rStyle w:val="HMSpisok10-1"/>
          <w:b/>
        </w:rPr>
        <w:lastRenderedPageBreak/>
        <w:t>Многолотовый</w:t>
      </w:r>
      <w:proofErr w:type="spellEnd"/>
      <w:r>
        <w:rPr>
          <w:rStyle w:val="HMSpisok10-1"/>
          <w:b/>
        </w:rPr>
        <w:t xml:space="preserve"> заказ</w:t>
      </w:r>
      <w:r>
        <w:rPr>
          <w:rStyle w:val="HMSpisok10-1"/>
        </w:rPr>
        <w:t xml:space="preserve"> – признак доступен для редактирования при наличии лицензии </w:t>
      </w:r>
      <w:proofErr w:type="spellStart"/>
      <w:r>
        <w:rPr>
          <w:rStyle w:val="HMSpisok10-1"/>
          <w:b/>
        </w:rPr>
        <w:t>rqlots</w:t>
      </w:r>
      <w:proofErr w:type="spellEnd"/>
      <w:r>
        <w:rPr>
          <w:rStyle w:val="HMSpisok10-1"/>
        </w:rPr>
        <w:t xml:space="preserve"> и если выбран один из способов размещения:</w:t>
      </w:r>
    </w:p>
    <w:p w:rsidR="00B42666" w:rsidRDefault="000E1713">
      <w:pPr>
        <w:pStyle w:val="HMSpisok10-21"/>
        <w:numPr>
          <w:ilvl w:val="0"/>
          <w:numId w:val="18"/>
        </w:numPr>
      </w:pPr>
      <w:r>
        <w:rPr>
          <w:rStyle w:val="HMSpisok10-2"/>
          <w:i/>
        </w:rPr>
        <w:t xml:space="preserve">Открытый конкурс; </w:t>
      </w:r>
    </w:p>
    <w:p w:rsidR="00B42666" w:rsidRDefault="000E1713">
      <w:pPr>
        <w:pStyle w:val="HMSpisok10-21"/>
        <w:numPr>
          <w:ilvl w:val="0"/>
          <w:numId w:val="18"/>
        </w:numPr>
      </w:pPr>
      <w:r>
        <w:rPr>
          <w:rStyle w:val="HMSpisok10-2"/>
          <w:i/>
        </w:rPr>
        <w:t>Закрытый конкурс;</w:t>
      </w:r>
    </w:p>
    <w:p w:rsidR="00B42666" w:rsidRDefault="000E1713">
      <w:pPr>
        <w:pStyle w:val="HMSpisok10-21"/>
        <w:numPr>
          <w:ilvl w:val="0"/>
          <w:numId w:val="18"/>
        </w:numPr>
      </w:pPr>
      <w:r>
        <w:rPr>
          <w:rStyle w:val="HMSpisok10-2"/>
          <w:i/>
        </w:rPr>
        <w:t>Открытый двухэтапный конкурс;</w:t>
      </w:r>
    </w:p>
    <w:p w:rsidR="00B42666" w:rsidRDefault="000E1713">
      <w:pPr>
        <w:pStyle w:val="HMSpisok10-21"/>
        <w:numPr>
          <w:ilvl w:val="0"/>
          <w:numId w:val="18"/>
        </w:numPr>
      </w:pPr>
      <w:r>
        <w:rPr>
          <w:rStyle w:val="HMSpisok10-2"/>
          <w:i/>
        </w:rPr>
        <w:t>Закрытый двухэтапный конкурс;</w:t>
      </w:r>
    </w:p>
    <w:p w:rsidR="00B42666" w:rsidRDefault="000E1713">
      <w:pPr>
        <w:pStyle w:val="HMSpisok10-21"/>
        <w:numPr>
          <w:ilvl w:val="0"/>
          <w:numId w:val="18"/>
        </w:numPr>
      </w:pPr>
      <w:r>
        <w:rPr>
          <w:rStyle w:val="HMSpisok10-2"/>
          <w:i/>
        </w:rPr>
        <w:t>Закрытый аукцион;</w:t>
      </w:r>
    </w:p>
    <w:p w:rsidR="00B42666" w:rsidRDefault="000E1713">
      <w:pPr>
        <w:pStyle w:val="HMSpisok10-21"/>
        <w:numPr>
          <w:ilvl w:val="0"/>
          <w:numId w:val="18"/>
        </w:numPr>
      </w:pPr>
      <w:r>
        <w:rPr>
          <w:rStyle w:val="HMSpisok10-2"/>
          <w:i/>
        </w:rPr>
        <w:t>Открытый конкурс с ограниченным участием;</w:t>
      </w:r>
    </w:p>
    <w:p w:rsidR="00B42666" w:rsidRDefault="000E1713">
      <w:pPr>
        <w:pStyle w:val="HMSpisok10-21"/>
        <w:numPr>
          <w:ilvl w:val="0"/>
          <w:numId w:val="18"/>
        </w:numPr>
      </w:pPr>
      <w:r>
        <w:rPr>
          <w:rStyle w:val="HMSpisok10-2"/>
          <w:i/>
        </w:rPr>
        <w:t>Закрытый конкурс с ограниченным участием.</w:t>
      </w:r>
    </w:p>
    <w:p w:rsidR="00B42666" w:rsidRDefault="000E1713">
      <w:pPr>
        <w:pStyle w:val="HMPrimechaniya21"/>
      </w:pPr>
      <w:r>
        <w:rPr>
          <w:rStyle w:val="HMPrimechaniya2"/>
          <w:b/>
        </w:rPr>
        <w:t>Примечание.</w:t>
      </w:r>
      <w:r>
        <w:rPr>
          <w:rStyle w:val="HMPrimechaniya2"/>
        </w:rPr>
        <w:t xml:space="preserve"> Описание признака </w:t>
      </w:r>
      <w:proofErr w:type="spellStart"/>
      <w:r>
        <w:rPr>
          <w:rStyle w:val="HMPrimechaniya2"/>
          <w:b/>
        </w:rPr>
        <w:t>Многолотовый</w:t>
      </w:r>
      <w:proofErr w:type="spellEnd"/>
      <w:r>
        <w:rPr>
          <w:rStyle w:val="HMPrimechaniya2"/>
          <w:b/>
        </w:rPr>
        <w:t xml:space="preserve"> заказ</w:t>
      </w:r>
      <w:r>
        <w:rPr>
          <w:rStyle w:val="HMPrimechaniya2"/>
        </w:rPr>
        <w:t xml:space="preserve"> и кнопки </w:t>
      </w:r>
      <w:proofErr w:type="spellStart"/>
      <w:r>
        <w:rPr>
          <w:rStyle w:val="HMPrimechaniya2"/>
          <w:b/>
        </w:rPr>
        <w:t>Автоформирование</w:t>
      </w:r>
      <w:proofErr w:type="spellEnd"/>
      <w:r>
        <w:rPr>
          <w:rStyle w:val="HMPrimechaniya2"/>
          <w:b/>
        </w:rPr>
        <w:t xml:space="preserve"> лотов</w:t>
      </w:r>
      <w:r>
        <w:rPr>
          <w:rStyle w:val="HMPrimechaniya2"/>
        </w:rPr>
        <w:t xml:space="preserve"> см. в разделе </w:t>
      </w:r>
      <w:hyperlink w:anchor="OrderCreateFeach">
        <w:r>
          <w:rPr>
            <w:rStyle w:val="HMPrimechaniya2"/>
            <w:color w:val="0000FF"/>
            <w:u w:val="single"/>
          </w:rPr>
          <w:t>Особенности создания ЭД «Заявка на закупку» с разбивкой на лоты</w:t>
        </w:r>
      </w:hyperlink>
      <w:r>
        <w:rPr>
          <w:rStyle w:val="HMPrimechaniya2"/>
        </w:rPr>
        <w:t>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Участниками закупки могут быть только субъекты малого и среднего предпринимательства</w:t>
      </w:r>
      <w:r>
        <w:rPr>
          <w:rStyle w:val="HMSpisok10-1"/>
        </w:rPr>
        <w:t xml:space="preserve"> – признак включается автоматически и становится недоступным для редактирования, если в поле </w:t>
      </w:r>
      <w:r>
        <w:rPr>
          <w:rStyle w:val="HMSpisok10-1"/>
          <w:b/>
        </w:rPr>
        <w:t>Способ закупки</w:t>
      </w:r>
      <w:r>
        <w:rPr>
          <w:rStyle w:val="HMSpisok10-1"/>
        </w:rPr>
        <w:t xml:space="preserve"> указано значение, содержащееся в следующих параметрах системы:</w:t>
      </w:r>
    </w:p>
    <w:p w:rsidR="00B42666" w:rsidRDefault="000E1713">
      <w:pPr>
        <w:pStyle w:val="HMSpisok10-21"/>
        <w:numPr>
          <w:ilvl w:val="0"/>
          <w:numId w:val="18"/>
        </w:numPr>
      </w:pPr>
      <w:r>
        <w:rPr>
          <w:rStyle w:val="HMSpisok10-2"/>
          <w:b/>
        </w:rPr>
        <w:t>Извещение о закупке "Конкурс в электронной форме, участниками которого могут являться только субъекты малого и среднего предпринимательства"</w:t>
      </w:r>
      <w:r>
        <w:rPr>
          <w:rStyle w:val="HMSpisok10-2"/>
        </w:rPr>
        <w:t>;</w:t>
      </w:r>
    </w:p>
    <w:p w:rsidR="00B42666" w:rsidRDefault="000E1713">
      <w:pPr>
        <w:pStyle w:val="HMSpisok10-21"/>
        <w:numPr>
          <w:ilvl w:val="0"/>
          <w:numId w:val="18"/>
        </w:numPr>
      </w:pPr>
      <w:r>
        <w:rPr>
          <w:rStyle w:val="HMSpisok10-2"/>
          <w:b/>
        </w:rPr>
        <w:t>Извещение о закупке "Аукцион в электронной форме, участниками которого могут являться только субъекты малого и среднего предпринимательства"</w:t>
      </w:r>
      <w:r>
        <w:rPr>
          <w:rStyle w:val="HMSpisok10-2"/>
        </w:rPr>
        <w:t>;</w:t>
      </w:r>
    </w:p>
    <w:p w:rsidR="00B42666" w:rsidRDefault="000E1713">
      <w:pPr>
        <w:pStyle w:val="HMSpisok10-21"/>
        <w:numPr>
          <w:ilvl w:val="0"/>
          <w:numId w:val="18"/>
        </w:numPr>
      </w:pPr>
      <w:r>
        <w:rPr>
          <w:rStyle w:val="HMSpisok10-2"/>
          <w:b/>
        </w:rPr>
        <w:t>Извещение о закупке "Запрос котировок в электронной форме, участниками которого могут являться только субъекты малого и среднего предпринимательства"</w:t>
      </w:r>
      <w:r>
        <w:rPr>
          <w:rStyle w:val="HMSpisok10-2"/>
        </w:rPr>
        <w:t>;</w:t>
      </w:r>
    </w:p>
    <w:p w:rsidR="00B42666" w:rsidRDefault="000E1713">
      <w:pPr>
        <w:pStyle w:val="HMSpisok10-21"/>
        <w:numPr>
          <w:ilvl w:val="0"/>
          <w:numId w:val="18"/>
        </w:numPr>
      </w:pPr>
      <w:r>
        <w:rPr>
          <w:rStyle w:val="HMSpisok10-2"/>
          <w:b/>
        </w:rPr>
        <w:t>Извещение о закупке "Запрос предложений в электронной форме, участниками которого могут являться только субъекты малого и среднего предпринимательства"</w:t>
      </w:r>
      <w:r>
        <w:rPr>
          <w:rStyle w:val="HMSpisok10-2"/>
        </w:rPr>
        <w:t>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 xml:space="preserve">Процедура по цене единицы продукции (количество не определено) </w:t>
      </w:r>
      <w:r>
        <w:rPr>
          <w:rStyle w:val="HMSpisok10-1"/>
        </w:rPr>
        <w:t xml:space="preserve">– признак включается, если нет возможности определить точное количество продукции. Доступно для редактирования на статусе </w:t>
      </w:r>
      <w:r>
        <w:rPr>
          <w:rStyle w:val="HMSpisok10-1"/>
          <w:i/>
        </w:rPr>
        <w:t>«Отложен»</w:t>
      </w:r>
      <w:r>
        <w:rPr>
          <w:rStyle w:val="HMSpisok10-1"/>
        </w:rPr>
        <w:t xml:space="preserve"> и если выключен признак</w:t>
      </w:r>
      <w:proofErr w:type="gramStart"/>
      <w:r>
        <w:rPr>
          <w:rStyle w:val="HMSpisok10-1"/>
        </w:rPr>
        <w:t xml:space="preserve"> </w:t>
      </w:r>
      <w:r>
        <w:rPr>
          <w:rStyle w:val="HMSpisok10-1"/>
          <w:b/>
        </w:rPr>
        <w:t>Н</w:t>
      </w:r>
      <w:proofErr w:type="gramEnd"/>
      <w:r>
        <w:rPr>
          <w:rStyle w:val="HMSpisok10-1"/>
          <w:b/>
        </w:rPr>
        <w:t>е выгружать в ЕИС сведения о цене по позиции спецификации</w:t>
      </w:r>
      <w:r>
        <w:rPr>
          <w:rStyle w:val="HMSpisok10-1"/>
        </w:rPr>
        <w:t xml:space="preserve">. </w:t>
      </w:r>
    </w:p>
    <w:p w:rsidR="00B42666" w:rsidRPr="000E1713" w:rsidRDefault="000E1713">
      <w:pPr>
        <w:pStyle w:val="4"/>
        <w:rPr>
          <w:lang w:val="ru-RU"/>
        </w:rPr>
      </w:pPr>
      <w:bookmarkStart w:id="16" w:name="ZnZ_Gruppa_polei_Informatciia_o_252BF14A"/>
      <w:bookmarkStart w:id="17" w:name="_Toc46175322"/>
      <w:r w:rsidRPr="000E1713">
        <w:rPr>
          <w:lang w:val="ru-RU"/>
        </w:rPr>
        <w:t>Группа полей «Информация о комиссии»</w:t>
      </w:r>
      <w:bookmarkEnd w:id="16"/>
      <w:bookmarkEnd w:id="17"/>
    </w:p>
    <w:p w:rsidR="00B42666" w:rsidRDefault="000E1713">
      <w:pPr>
        <w:pStyle w:val="HMComment1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Информация о комиссии</w:t>
      </w:r>
      <w:r>
        <w:rPr>
          <w:rStyle w:val="HMComment"/>
        </w:rPr>
        <w:t xml:space="preserve"> имеет вид:</w:t>
      </w:r>
    </w:p>
    <w:p w:rsidR="00B42666" w:rsidRDefault="000E1713">
      <w:pPr>
        <w:pStyle w:val="HMImageCaption1"/>
      </w:pPr>
      <w:r>
        <w:pict>
          <v:shape id="_x0000_s1063" style="width:476.25pt;height:128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048375" cy="1628775"/>
                        <wp:effectExtent l="0" t="0" r="0" b="0"/>
                        <wp:docPr id="8" name="Pic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gruppa_poley_Informatciia-o-komissii.png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048375" cy="16287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5 – Группа полей «Информация о комиссии»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>В группе полей заполняются поля:</w:t>
      </w:r>
    </w:p>
    <w:p w:rsidR="00B42666" w:rsidRDefault="000E1713">
      <w:pPr>
        <w:pStyle w:val="HMSpisok10-21"/>
        <w:numPr>
          <w:ilvl w:val="0"/>
          <w:numId w:val="19"/>
        </w:numPr>
      </w:pPr>
      <w:r>
        <w:rPr>
          <w:rStyle w:val="HMSpisok10-2"/>
          <w:b/>
        </w:rPr>
        <w:lastRenderedPageBreak/>
        <w:t>Наименование, номер и дата приказа о создании комиссии</w:t>
      </w:r>
      <w:r>
        <w:rPr>
          <w:rStyle w:val="HMSpisok10-2"/>
        </w:rPr>
        <w:t xml:space="preserve"> – </w:t>
      </w:r>
      <w:r>
        <w:rPr>
          <w:rStyle w:val="HMSpisok10-1"/>
        </w:rPr>
        <w:t xml:space="preserve"> вводится вручную или заполняется автоматически </w:t>
      </w:r>
      <w:r>
        <w:rPr>
          <w:rStyle w:val="HMSpisok10-2"/>
        </w:rPr>
        <w:t xml:space="preserve">значением одноименного поля справочника </w:t>
      </w:r>
      <w:r>
        <w:rPr>
          <w:rStyle w:val="HMSpisok10-2"/>
          <w:i/>
        </w:rPr>
        <w:t>Комиссии</w:t>
      </w:r>
      <w:r>
        <w:rPr>
          <w:rStyle w:val="HMPrimechaniya"/>
        </w:rPr>
        <w:t>.</w:t>
      </w:r>
    </w:p>
    <w:p w:rsidR="00B42666" w:rsidRDefault="00B42666">
      <w:pPr>
        <w:pStyle w:val="HMComment1"/>
      </w:pPr>
    </w:p>
    <w:p w:rsidR="00B42666" w:rsidRDefault="000E1713">
      <w:pPr>
        <w:pStyle w:val="HMComment1"/>
      </w:pPr>
      <w:proofErr w:type="gramStart"/>
      <w:r>
        <w:rPr>
          <w:rStyle w:val="HMComment"/>
        </w:rPr>
        <w:t>Ниже расположен</w:t>
      </w:r>
      <w:proofErr w:type="gramEnd"/>
      <w:r>
        <w:rPr>
          <w:rStyle w:val="HMComment"/>
        </w:rPr>
        <w:t xml:space="preserve"> список членов комиссии.</w:t>
      </w:r>
    </w:p>
    <w:p w:rsidR="00B42666" w:rsidRDefault="000E1713">
      <w:pPr>
        <w:pStyle w:val="HMComment1"/>
      </w:pPr>
      <w:r>
        <w:rPr>
          <w:rStyle w:val="HMComment"/>
        </w:rPr>
        <w:t xml:space="preserve">Для создания нового члена комиссии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9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форма </w:t>
      </w:r>
      <w:r>
        <w:rPr>
          <w:rStyle w:val="HMComment"/>
          <w:i/>
        </w:rPr>
        <w:t>Член комиссии</w:t>
      </w:r>
      <w:r>
        <w:rPr>
          <w:rStyle w:val="HMComment"/>
        </w:rPr>
        <w:t>.</w:t>
      </w:r>
    </w:p>
    <w:p w:rsidR="00B42666" w:rsidRDefault="000E1713">
      <w:pPr>
        <w:pStyle w:val="HMComment1"/>
      </w:pPr>
      <w:r>
        <w:rPr>
          <w:rStyle w:val="HMComment"/>
        </w:rPr>
        <w:t>На форме заполняются следующие поля: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Роль</w:t>
      </w:r>
      <w:r>
        <w:rPr>
          <w:rStyle w:val="HMSpisok10-1"/>
        </w:rPr>
        <w:t xml:space="preserve"> – из раскрывающегося списка выбирается одно из значений: </w:t>
      </w:r>
      <w:r>
        <w:rPr>
          <w:rStyle w:val="HMSpisok10-1"/>
          <w:i/>
        </w:rPr>
        <w:t>Председатель</w:t>
      </w:r>
      <w:r>
        <w:rPr>
          <w:rStyle w:val="HMSpisok10-1"/>
        </w:rPr>
        <w:t xml:space="preserve">, </w:t>
      </w:r>
      <w:r>
        <w:rPr>
          <w:rStyle w:val="HMSpisok10-1"/>
          <w:i/>
        </w:rPr>
        <w:t>Заместитель председателя</w:t>
      </w:r>
      <w:r>
        <w:rPr>
          <w:rStyle w:val="HMSpisok10-1"/>
        </w:rPr>
        <w:t xml:space="preserve">, </w:t>
      </w:r>
      <w:r>
        <w:rPr>
          <w:rStyle w:val="HMSpisok10-1"/>
          <w:i/>
        </w:rPr>
        <w:t>Секретарь комиссии (без права голоса)</w:t>
      </w:r>
      <w:r>
        <w:rPr>
          <w:rStyle w:val="HMSpisok10-1"/>
        </w:rPr>
        <w:t xml:space="preserve">, </w:t>
      </w:r>
      <w:r>
        <w:rPr>
          <w:rStyle w:val="HMSpisok10-1"/>
          <w:i/>
        </w:rPr>
        <w:t>Член комиссии</w:t>
      </w:r>
      <w:r>
        <w:rPr>
          <w:rStyle w:val="HMSpisok10-1"/>
        </w:rPr>
        <w:t xml:space="preserve">, </w:t>
      </w:r>
      <w:r>
        <w:rPr>
          <w:rStyle w:val="HMSpisok10-1"/>
          <w:i/>
        </w:rPr>
        <w:t>Эксперт</w:t>
      </w:r>
      <w:r>
        <w:rPr>
          <w:rStyle w:val="HMSpisok10-1"/>
        </w:rPr>
        <w:t>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Член комиссии, исполняющий обязанности секретаря</w:t>
      </w:r>
      <w:r>
        <w:rPr>
          <w:rStyle w:val="HMSpisok10-1"/>
        </w:rPr>
        <w:t xml:space="preserve"> – включается для наделения члена комиссии ролью</w:t>
      </w:r>
      <w:r>
        <w:rPr>
          <w:rStyle w:val="HMSpisok10-1"/>
          <w:i/>
        </w:rPr>
        <w:t xml:space="preserve"> Секретаря с правом голоса</w:t>
      </w:r>
      <w:r>
        <w:rPr>
          <w:rStyle w:val="HMSpisok10-1"/>
        </w:rPr>
        <w:t>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Ответственный сотрудник</w:t>
      </w:r>
      <w:r>
        <w:rPr>
          <w:rStyle w:val="HMSpisok10-1"/>
        </w:rPr>
        <w:t xml:space="preserve"> – указывается фамилия члена комиссии.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Примечание</w:t>
      </w:r>
      <w:r>
        <w:rPr>
          <w:rStyle w:val="HMSpisok10-1"/>
        </w:rPr>
        <w:t xml:space="preserve"> – дополнительная информация о члене комиссии.</w:t>
      </w:r>
    </w:p>
    <w:p w:rsidR="00B42666" w:rsidRDefault="000E1713">
      <w:pPr>
        <w:pStyle w:val="HMComment1"/>
        <w:jc w:val="center"/>
      </w:pPr>
      <w:r>
        <w:pict>
          <v:shape id="_x0000_s1062" style="width:482.25pt;height:230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924175"/>
                        <wp:effectExtent l="0" t="0" r="0" b="0"/>
                        <wp:docPr id="10" name="Pic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Zapolnenie_gruppy_polei_Informatciia-o-komissii.png"/>
                                <pic:cNvPicPr/>
                              </pic:nvPicPr>
                              <pic:blipFill>
                                <a:blip r:embed="rId1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9241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6 – Заполнение группы полей «Информация о комиссии»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 xml:space="preserve">Чтобы добавить комиссию из справочника, необходимо нажать кнопку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11" name="Pic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Search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Выбрать из справочника</w:t>
      </w:r>
      <w:r>
        <w:rPr>
          <w:rStyle w:val="HMComment"/>
        </w:rPr>
        <w:t>).</w:t>
      </w:r>
    </w:p>
    <w:p w:rsidR="00B42666" w:rsidRDefault="000E1713">
      <w:pPr>
        <w:pStyle w:val="3"/>
      </w:pPr>
      <w:bookmarkStart w:id="18" w:name="ZnZ_Zacladka_Dannye_zakupki7463779E"/>
      <w:bookmarkStart w:id="19" w:name="_Toc46175323"/>
      <w:r>
        <w:t>Закладка «Данные закупки»</w:t>
      </w:r>
      <w:bookmarkEnd w:id="18"/>
      <w:bookmarkEnd w:id="19"/>
    </w:p>
    <w:p w:rsidR="00B42666" w:rsidRDefault="000E1713">
      <w:pPr>
        <w:pStyle w:val="HMComment1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Общая информация</w:t>
      </w:r>
      <w:r>
        <w:rPr>
          <w:rStyle w:val="HMComment"/>
        </w:rPr>
        <w:t xml:space="preserve"> содержатся группы полей:</w:t>
      </w:r>
    </w:p>
    <w:p w:rsidR="00B42666" w:rsidRDefault="000E1713">
      <w:pPr>
        <w:pStyle w:val="HMSpisok121"/>
        <w:numPr>
          <w:ilvl w:val="0"/>
          <w:numId w:val="14"/>
        </w:numPr>
      </w:pPr>
      <w:hyperlink w:anchor="Gruppa_polei_Obshchie_svedeniia_E092439E">
        <w:r>
          <w:rPr>
            <w:rStyle w:val="HMSpisok12"/>
            <w:b/>
            <w:color w:val="0000FF"/>
            <w:u w:val="single"/>
          </w:rPr>
          <w:t>Общие сведения о закупке</w:t>
        </w:r>
      </w:hyperlink>
      <w:r>
        <w:rPr>
          <w:rStyle w:val="HMSpisok12"/>
        </w:rPr>
        <w:t>;</w:t>
      </w:r>
    </w:p>
    <w:p w:rsidR="00B42666" w:rsidRDefault="000E1713">
      <w:pPr>
        <w:pStyle w:val="HMSpisok121"/>
        <w:numPr>
          <w:ilvl w:val="0"/>
          <w:numId w:val="14"/>
        </w:numPr>
      </w:pPr>
      <w:hyperlink w:anchor="ZnZ_Gruppa_polei_Dopolnitelnye_s83A78D48">
        <w:r>
          <w:rPr>
            <w:rStyle w:val="HMSpisok12"/>
            <w:b/>
            <w:color w:val="0000FF"/>
            <w:u w:val="single"/>
          </w:rPr>
          <w:t>Дополнительные общие сведения о закупке</w:t>
        </w:r>
      </w:hyperlink>
      <w:r>
        <w:rPr>
          <w:rStyle w:val="HMSpisok12"/>
        </w:rPr>
        <w:t>;</w:t>
      </w:r>
    </w:p>
    <w:p w:rsidR="00B42666" w:rsidRDefault="000E1713">
      <w:pPr>
        <w:pStyle w:val="HMSpisok121"/>
        <w:numPr>
          <w:ilvl w:val="0"/>
          <w:numId w:val="14"/>
        </w:numPr>
      </w:pPr>
      <w:hyperlink w:anchor="Gruppa_polei_Dokumenty_i_trebova47BBD21D">
        <w:r>
          <w:rPr>
            <w:rStyle w:val="HMSpisok12"/>
            <w:b/>
            <w:color w:val="0000FF"/>
            <w:u w:val="single"/>
          </w:rPr>
          <w:t>Документы и требования</w:t>
        </w:r>
      </w:hyperlink>
      <w:r>
        <w:rPr>
          <w:rStyle w:val="HMSpisok12"/>
        </w:rPr>
        <w:t>;</w:t>
      </w:r>
    </w:p>
    <w:p w:rsidR="00B42666" w:rsidRDefault="000E1713">
      <w:pPr>
        <w:pStyle w:val="HMSpisok121"/>
        <w:numPr>
          <w:ilvl w:val="0"/>
          <w:numId w:val="14"/>
        </w:numPr>
      </w:pPr>
      <w:hyperlink w:anchor="Gruppa_polei_Kriterii_ocenki">
        <w:r>
          <w:rPr>
            <w:rStyle w:val="HMSpisok12"/>
            <w:b/>
            <w:color w:val="0000FF"/>
            <w:u w:val="single"/>
          </w:rPr>
          <w:t>Критерии оценки</w:t>
        </w:r>
      </w:hyperlink>
      <w:r>
        <w:rPr>
          <w:rStyle w:val="HMSpisok12"/>
        </w:rPr>
        <w:t>;</w:t>
      </w:r>
    </w:p>
    <w:p w:rsidR="00B42666" w:rsidRDefault="000E1713">
      <w:pPr>
        <w:pStyle w:val="HMSpisok121"/>
        <w:numPr>
          <w:ilvl w:val="0"/>
          <w:numId w:val="14"/>
        </w:numPr>
      </w:pPr>
      <w:hyperlink w:anchor="ZnZ_Gruppa_polei_Trebovaniia_i_i0A1DEC2A">
        <w:r>
          <w:rPr>
            <w:rStyle w:val="HMSpisok12"/>
            <w:b/>
            <w:color w:val="0000FF"/>
            <w:u w:val="single"/>
          </w:rPr>
          <w:t>Требования и информация по заказчику</w:t>
        </w:r>
      </w:hyperlink>
      <w:r>
        <w:rPr>
          <w:rStyle w:val="HMSpisok12"/>
        </w:rPr>
        <w:t>;</w:t>
      </w:r>
    </w:p>
    <w:p w:rsidR="00B42666" w:rsidRDefault="000E1713">
      <w:pPr>
        <w:pStyle w:val="HMSpisok121"/>
        <w:numPr>
          <w:ilvl w:val="0"/>
          <w:numId w:val="14"/>
        </w:numPr>
      </w:pPr>
      <w:hyperlink w:anchor="ZnZ_Gruppa_pоlei_Dopolnitelnaia_1EA2EF8A">
        <w:r>
          <w:rPr>
            <w:rStyle w:val="HMSpisok12"/>
            <w:b/>
            <w:color w:val="0000FF"/>
            <w:u w:val="single"/>
          </w:rPr>
          <w:t>Дополнительная информация по заказчику</w:t>
        </w:r>
      </w:hyperlink>
      <w:r>
        <w:rPr>
          <w:rStyle w:val="HMSpisok12"/>
        </w:rPr>
        <w:t>.</w:t>
      </w:r>
    </w:p>
    <w:p w:rsidR="00B42666" w:rsidRDefault="00B42666">
      <w:pPr>
        <w:pStyle w:val="HMSpisok121"/>
      </w:pPr>
    </w:p>
    <w:p w:rsidR="00B42666" w:rsidRDefault="000E1713">
      <w:pPr>
        <w:pStyle w:val="HMComment1"/>
      </w:pPr>
      <w:r>
        <w:rPr>
          <w:rStyle w:val="HMComment"/>
        </w:rPr>
        <w:t xml:space="preserve">При включении признака </w:t>
      </w:r>
      <w:proofErr w:type="spellStart"/>
      <w:r>
        <w:rPr>
          <w:rStyle w:val="HMComment"/>
          <w:b/>
        </w:rPr>
        <w:t>Многолотовый</w:t>
      </w:r>
      <w:proofErr w:type="spellEnd"/>
      <w:r>
        <w:rPr>
          <w:rStyle w:val="HMComment"/>
          <w:b/>
        </w:rPr>
        <w:t xml:space="preserve"> заказ</w:t>
      </w:r>
      <w:r>
        <w:rPr>
          <w:rStyle w:val="HMComment"/>
        </w:rPr>
        <w:t xml:space="preserve"> на закладке </w:t>
      </w:r>
      <w:r>
        <w:rPr>
          <w:rStyle w:val="HMComment"/>
          <w:b/>
          <w:u w:val="single"/>
        </w:rPr>
        <w:t>Общая информация</w:t>
      </w:r>
      <w:r>
        <w:rPr>
          <w:rStyle w:val="HMComment"/>
        </w:rPr>
        <w:t xml:space="preserve"> становится доступен список </w:t>
      </w:r>
      <w:r>
        <w:rPr>
          <w:rStyle w:val="HMComment"/>
          <w:i/>
        </w:rPr>
        <w:t>Лоты</w:t>
      </w:r>
      <w:r>
        <w:rPr>
          <w:rStyle w:val="HMComment"/>
        </w:rPr>
        <w:t xml:space="preserve">. Правила работы с </w:t>
      </w:r>
      <w:proofErr w:type="spellStart"/>
      <w:r>
        <w:rPr>
          <w:rStyle w:val="HMComment"/>
        </w:rPr>
        <w:t>многолотовым</w:t>
      </w:r>
      <w:proofErr w:type="spellEnd"/>
      <w:r>
        <w:rPr>
          <w:rStyle w:val="HMComment"/>
        </w:rPr>
        <w:t xml:space="preserve"> документом описаны в разделе </w:t>
      </w:r>
      <w:hyperlink w:anchor="OrderCreateFeach">
        <w:r>
          <w:rPr>
            <w:rStyle w:val="HMComment"/>
            <w:color w:val="0000FF"/>
            <w:u w:val="single"/>
          </w:rPr>
          <w:t>Особенности создания ЭД «Заявка на закупку» с разбивкой на лоты</w:t>
        </w:r>
      </w:hyperlink>
      <w:r>
        <w:rPr>
          <w:rStyle w:val="HMComment"/>
        </w:rPr>
        <w:t>.</w:t>
      </w:r>
    </w:p>
    <w:p w:rsidR="00B42666" w:rsidRPr="000E1713" w:rsidRDefault="000E1713">
      <w:pPr>
        <w:pStyle w:val="4"/>
        <w:rPr>
          <w:lang w:val="ru-RU"/>
        </w:rPr>
      </w:pPr>
      <w:bookmarkStart w:id="20" w:name="Gruppa_polei_Obshchie_svedeniia_E092439E"/>
      <w:bookmarkStart w:id="21" w:name="_Toc46175324"/>
      <w:r w:rsidRPr="000E1713">
        <w:rPr>
          <w:lang w:val="ru-RU"/>
        </w:rPr>
        <w:t>Группа полей «Общие сведения о закупке»</w:t>
      </w:r>
      <w:bookmarkEnd w:id="20"/>
      <w:bookmarkEnd w:id="21"/>
    </w:p>
    <w:p w:rsidR="00B42666" w:rsidRDefault="000E1713">
      <w:pPr>
        <w:pStyle w:val="HMComment1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Общие сведения о закупке</w:t>
      </w:r>
      <w:r>
        <w:rPr>
          <w:rStyle w:val="HMComment"/>
        </w:rPr>
        <w:t xml:space="preserve"> имеет вид:</w:t>
      </w:r>
    </w:p>
    <w:p w:rsidR="00B42666" w:rsidRDefault="000E1713">
      <w:pPr>
        <w:pStyle w:val="HMImageCaption1"/>
      </w:pPr>
      <w:r>
        <w:pict>
          <v:shape id="_x0000_s1061" style="width:482.25pt;height:86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1095375"/>
                        <wp:effectExtent l="0" t="0" r="0" b="0"/>
                        <wp:docPr id="12" name="Pic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ZnZ_Obshchie_svedeniia_o_zakupke_223fz.png"/>
                                <pic:cNvPicPr/>
                              </pic:nvPicPr>
                              <pic:blipFill>
                                <a:blip r:embed="rId2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10953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7 – Группа полей «Общие сведения о закупке»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>В группе полей заполняются поля: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Номер лота</w:t>
      </w:r>
      <w:r>
        <w:rPr>
          <w:rStyle w:val="HMSpisok10-1"/>
        </w:rPr>
        <w:t xml:space="preserve"> – указывается номер лота. 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Валюта</w:t>
      </w:r>
      <w:r>
        <w:rPr>
          <w:rStyle w:val="HMSpisok10-1"/>
        </w:rPr>
        <w:t xml:space="preserve"> – автоматически заполняется значением системного параметра </w:t>
      </w:r>
      <w:r>
        <w:rPr>
          <w:rStyle w:val="HMSpisok10-1"/>
          <w:b/>
        </w:rPr>
        <w:t>Валюта</w:t>
      </w:r>
      <w:r>
        <w:rPr>
          <w:rStyle w:val="HMSpisok10-1"/>
        </w:rPr>
        <w:t>.</w:t>
      </w:r>
    </w:p>
    <w:p w:rsidR="00B42666" w:rsidRDefault="000E1713">
      <w:pPr>
        <w:pStyle w:val="HMSpisok10-11"/>
        <w:numPr>
          <w:ilvl w:val="0"/>
          <w:numId w:val="20"/>
        </w:numPr>
      </w:pPr>
      <w:r>
        <w:rPr>
          <w:rStyle w:val="HMSpisok10-1"/>
          <w:b/>
        </w:rPr>
        <w:t>Наименование объекта закупки (предмет договора)</w:t>
      </w:r>
      <w:r>
        <w:rPr>
          <w:rStyle w:val="HMSpisok10-1"/>
        </w:rPr>
        <w:t xml:space="preserve"> </w:t>
      </w:r>
      <w:r>
        <w:rPr>
          <w:rStyle w:val="HMSpisok10-2"/>
        </w:rPr>
        <w:t>–</w:t>
      </w:r>
      <w:r>
        <w:rPr>
          <w:rStyle w:val="HMSpisok10-1"/>
        </w:rPr>
        <w:t xml:space="preserve"> вручную вводится наименование закупки (предмет договора)</w:t>
      </w:r>
      <w:r>
        <w:rPr>
          <w:rStyle w:val="HMSpisok10-2"/>
        </w:rPr>
        <w:t>.</w:t>
      </w:r>
      <w:r>
        <w:rPr>
          <w:rStyle w:val="HMPrimechaniya2"/>
        </w:rPr>
        <w:t xml:space="preserve"> 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Номер типового контракта</w:t>
      </w:r>
      <w:r>
        <w:rPr>
          <w:rStyle w:val="HMSpisok10-1"/>
        </w:rPr>
        <w:t xml:space="preserve"> – вводится вручную номер типового контракта или типовых условий контракта.</w:t>
      </w:r>
    </w:p>
    <w:p w:rsidR="00B42666" w:rsidRPr="000E1713" w:rsidRDefault="000E1713">
      <w:pPr>
        <w:pStyle w:val="4"/>
        <w:rPr>
          <w:lang w:val="ru-RU"/>
        </w:rPr>
      </w:pPr>
      <w:bookmarkStart w:id="22" w:name="ZnZ_Gruppa_polei_Dopolnitelnye_s83A78D48"/>
      <w:bookmarkStart w:id="23" w:name="_Toc46175325"/>
      <w:r w:rsidRPr="000E1713">
        <w:rPr>
          <w:lang w:val="ru-RU"/>
        </w:rPr>
        <w:t>Группа полей «Дополнительные общие сведения о закупке»</w:t>
      </w:r>
      <w:bookmarkEnd w:id="22"/>
      <w:bookmarkEnd w:id="23"/>
    </w:p>
    <w:p w:rsidR="00B42666" w:rsidRDefault="000E1713">
      <w:pPr>
        <w:pStyle w:val="HMComment1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Дополнительные общие сведения о закупке</w:t>
      </w:r>
      <w:r>
        <w:rPr>
          <w:rStyle w:val="HMComment"/>
        </w:rPr>
        <w:t xml:space="preserve"> имеет вид:</w:t>
      </w:r>
    </w:p>
    <w:p w:rsidR="00B42666" w:rsidRDefault="000E1713">
      <w:pPr>
        <w:pStyle w:val="HMImageCaption1"/>
      </w:pPr>
      <w:r>
        <w:pict>
          <v:shape id="_x0000_s1060" style="width:482.25pt;height:148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1885950"/>
                        <wp:effectExtent l="0" t="0" r="0" b="0"/>
                        <wp:docPr id="13" name="Pic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ZnZ_Dopolnitelnye_Obshchie_svedeniia_o_zakupke_223fz.png"/>
                                <pic:cNvPicPr/>
                              </pic:nvPicPr>
                              <pic:blipFill>
                                <a:blip r:embed="rId2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18859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8 – Группа полей «Дополнительные общие сведения о закупке»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>В группе полей заполняются поля: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Планируемая дата заключения договора</w:t>
      </w:r>
      <w:r>
        <w:rPr>
          <w:rStyle w:val="HMSpisok10-1"/>
        </w:rPr>
        <w:t xml:space="preserve"> – планируемая дата заключения договора.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Тип договора</w:t>
      </w:r>
      <w:r>
        <w:rPr>
          <w:rStyle w:val="HMSpisok10-1"/>
        </w:rPr>
        <w:t xml:space="preserve"> – указывается шаблон договора.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Условие поставки</w:t>
      </w:r>
      <w:r>
        <w:rPr>
          <w:rStyle w:val="HMSpisok10-1"/>
        </w:rPr>
        <w:t xml:space="preserve"> – указываются условия поставки продукции.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lastRenderedPageBreak/>
        <w:t>Условие оплаты</w:t>
      </w:r>
      <w:r>
        <w:rPr>
          <w:rStyle w:val="HMSpisok10-1"/>
        </w:rPr>
        <w:t xml:space="preserve"> – указывается название условия оплаты продукции.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Обоснование начальной (максимальной) цены договора</w:t>
      </w:r>
      <w:r>
        <w:rPr>
          <w:rStyle w:val="HMSpisok10-1"/>
        </w:rPr>
        <w:t xml:space="preserve"> – вручную вводится текстовое обоснование начальной (максимальной) цены контракта.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Порядок формирования цены договора (цены, лоты) (с учетом или без учета на перевозку, страхование, уплату таможенных пошлин, налогов, обязательных платежей)</w:t>
      </w:r>
      <w:r>
        <w:rPr>
          <w:rStyle w:val="HMSpisok10-1"/>
        </w:rPr>
        <w:t xml:space="preserve"> – вручную вводятся данные о включенных (не включенных) в цену товаров, работ или услуг расходах.</w:t>
      </w:r>
    </w:p>
    <w:p w:rsidR="00B42666" w:rsidRPr="000E1713" w:rsidRDefault="000E1713">
      <w:pPr>
        <w:pStyle w:val="4"/>
        <w:rPr>
          <w:lang w:val="ru-RU"/>
        </w:rPr>
      </w:pPr>
      <w:bookmarkStart w:id="24" w:name="Gruppa_polei_Dokumenty_i_trebova47BBD21D"/>
      <w:bookmarkStart w:id="25" w:name="_Toc46175326"/>
      <w:r w:rsidRPr="000E1713">
        <w:rPr>
          <w:lang w:val="ru-RU"/>
        </w:rPr>
        <w:t>Группа полей «Документы и требования»</w:t>
      </w:r>
      <w:bookmarkEnd w:id="24"/>
      <w:bookmarkEnd w:id="25"/>
    </w:p>
    <w:p w:rsidR="00B42666" w:rsidRDefault="000E1713">
      <w:pPr>
        <w:pStyle w:val="HMImageCaption1"/>
      </w:pPr>
      <w:r>
        <w:pict>
          <v:shape id="_x0000_s1059" style="width:482.25pt;height:198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524125"/>
                        <wp:effectExtent l="0" t="0" r="0" b="0"/>
                        <wp:docPr id="14" name="Pic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zakladka_Trebovaniy_i_preimuchestva.png"/>
                                <pic:cNvPicPr/>
                              </pic:nvPicPr>
                              <pic:blipFill>
                                <a:blip r:embed="rId2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524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9 – Группа полей «Документы и требования»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>В группе полей содержатся следующие списки: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</w:rPr>
        <w:t xml:space="preserve">В списке </w:t>
      </w:r>
      <w:r>
        <w:rPr>
          <w:rStyle w:val="HMSpisok10-1"/>
          <w:i/>
        </w:rPr>
        <w:t>Требования, предъявляемые к участнику, ограничение участия</w:t>
      </w:r>
      <w:r>
        <w:rPr>
          <w:rStyle w:val="HMSpisok10-1"/>
        </w:rPr>
        <w:t xml:space="preserve"> указываются требования, предъявляемые непосредственно к участнику закупки. Если решение формируется на основе консолидированной закупки, в список наследуются записи закладки </w:t>
      </w:r>
      <w:r>
        <w:rPr>
          <w:rStyle w:val="HMSpisok10-1"/>
          <w:b/>
          <w:u w:val="single"/>
        </w:rPr>
        <w:t>Преимущества и требования</w:t>
      </w:r>
      <w:r>
        <w:rPr>
          <w:rStyle w:val="HMSpisok10-1"/>
        </w:rPr>
        <w:t xml:space="preserve"> ЭД «Консолидированная закупка». Для добавления нового требования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15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Spisok10-1"/>
        </w:rPr>
        <w:t xml:space="preserve"> (</w:t>
      </w:r>
      <w:r>
        <w:rPr>
          <w:rStyle w:val="HMSpisok10-1"/>
          <w:b/>
        </w:rPr>
        <w:t>Создать</w:t>
      </w:r>
      <w:r>
        <w:rPr>
          <w:rStyle w:val="HMSpisok10-1"/>
        </w:rPr>
        <w:t xml:space="preserve">), на экране появится форма </w:t>
      </w:r>
      <w:r>
        <w:rPr>
          <w:rStyle w:val="HMSpisok10-1"/>
          <w:i/>
        </w:rPr>
        <w:t>Требования к участнику и ограничения</w:t>
      </w:r>
      <w:r>
        <w:rPr>
          <w:rStyle w:val="HMSpisok10-1"/>
        </w:rPr>
        <w:t>:</w:t>
      </w:r>
    </w:p>
    <w:p w:rsidR="00B42666" w:rsidRDefault="000E1713">
      <w:pPr>
        <w:pStyle w:val="HMImageCaption1"/>
      </w:pPr>
      <w:r>
        <w:pict>
          <v:shape id="_x0000_s1058" style="width:350.25pt;height:175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448175" cy="2228850"/>
                        <wp:effectExtent l="0" t="0" r="0" b="0"/>
                        <wp:docPr id="16" name="Pic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forma_trebovaniy_k_uchastniku.png"/>
                                <pic:cNvPicPr/>
                              </pic:nvPicPr>
                              <pic:blipFill>
                                <a:blip r:embed="rId2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448175" cy="22288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10 – Форма «Требования к участнику и ограничения»</w:t>
                  </w:r>
                </w:p>
              </w:txbxContent>
            </v:textbox>
          </v:shape>
        </w:pict>
      </w:r>
    </w:p>
    <w:p w:rsidR="00B42666" w:rsidRDefault="000E1713">
      <w:pPr>
        <w:pStyle w:val="HMdopstrokapolya1"/>
      </w:pPr>
      <w:r>
        <w:rPr>
          <w:rStyle w:val="HMdopstrokapolya"/>
        </w:rPr>
        <w:t>На форме заполняются поля:</w:t>
      </w:r>
    </w:p>
    <w:p w:rsidR="00B42666" w:rsidRDefault="000E1713">
      <w:pPr>
        <w:pStyle w:val="HMSpisok10-21"/>
        <w:numPr>
          <w:ilvl w:val="0"/>
          <w:numId w:val="21"/>
        </w:numPr>
      </w:pPr>
      <w:r>
        <w:rPr>
          <w:rStyle w:val="HMSpisok10-2"/>
          <w:b/>
        </w:rPr>
        <w:lastRenderedPageBreak/>
        <w:t>Наименование требования/ограничения</w:t>
      </w:r>
      <w:r>
        <w:rPr>
          <w:rStyle w:val="HMSpisok10-2"/>
        </w:rPr>
        <w:t xml:space="preserve"> </w:t>
      </w:r>
      <w:r>
        <w:rPr>
          <w:rStyle w:val="HMSpisok10-1"/>
        </w:rPr>
        <w:t xml:space="preserve">– указывается наименование требования/ограничения. Значение выбирается из </w:t>
      </w:r>
      <w:r>
        <w:rPr>
          <w:rStyle w:val="HMSpisok10-1"/>
          <w:i/>
        </w:rPr>
        <w:t xml:space="preserve">Справочника особенностей размещения заказа </w:t>
      </w:r>
      <w:r>
        <w:rPr>
          <w:rStyle w:val="HMSpisok10-1"/>
        </w:rPr>
        <w:t xml:space="preserve">по нажатию кнопки </w:t>
      </w:r>
      <w:r>
        <w:rPr>
          <w:noProof/>
        </w:rPr>
        <w:drawing>
          <wp:inline distT="0" distB="0" distL="0" distR="0">
            <wp:extent cx="238125" cy="209550"/>
            <wp:effectExtent l="0" t="0" r="0" b="0"/>
            <wp:docPr id="17" name="Pic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nopka_Iz_spravochnika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Spisok10-2"/>
        </w:rPr>
        <w:t>.</w:t>
      </w:r>
    </w:p>
    <w:p w:rsidR="00B42666" w:rsidRDefault="000E1713">
      <w:pPr>
        <w:pStyle w:val="HMSpisok10-21"/>
        <w:numPr>
          <w:ilvl w:val="0"/>
          <w:numId w:val="21"/>
        </w:numPr>
      </w:pPr>
      <w:r>
        <w:rPr>
          <w:rStyle w:val="HMSpisok10-1"/>
          <w:b/>
        </w:rPr>
        <w:t>Содержание требования/ограничения</w:t>
      </w:r>
      <w:r>
        <w:rPr>
          <w:rStyle w:val="HMSpisok10-1"/>
        </w:rPr>
        <w:t xml:space="preserve"> – вручную вводится описание требования/ограничения, предъявляемого к участнику закупки. </w:t>
      </w:r>
      <w:r>
        <w:rPr>
          <w:rStyle w:val="HMSpisok10-2"/>
        </w:rPr>
        <w:t>Автоматически заполняется при нажатии на кнопку</w:t>
      </w:r>
      <w:proofErr w:type="gramStart"/>
      <w:r>
        <w:rPr>
          <w:rStyle w:val="HMSpisok10-2"/>
        </w:rPr>
        <w:t xml:space="preserve"> </w:t>
      </w:r>
      <w:r>
        <w:rPr>
          <w:rStyle w:val="HMSpisok10-2"/>
          <w:b/>
        </w:rPr>
        <w:t>С</w:t>
      </w:r>
      <w:proofErr w:type="gramEnd"/>
      <w:r>
        <w:rPr>
          <w:rStyle w:val="HMSpisok10-2"/>
          <w:b/>
        </w:rPr>
        <w:t>формировать содержание на основании НПА</w:t>
      </w:r>
      <w:r>
        <w:rPr>
          <w:rStyle w:val="HMSpisok10-2"/>
        </w:rPr>
        <w:t xml:space="preserve">, если в списке </w:t>
      </w:r>
      <w:r>
        <w:rPr>
          <w:rStyle w:val="HMSpisok10-2"/>
          <w:i/>
        </w:rPr>
        <w:t>НПА, регулирующие запрет или ограничение участия</w:t>
      </w:r>
      <w:r>
        <w:rPr>
          <w:rStyle w:val="HMSpisok10-2"/>
        </w:rPr>
        <w:t xml:space="preserve"> содержится хотя бы одна запись.</w:t>
      </w:r>
    </w:p>
    <w:p w:rsidR="00B42666" w:rsidRDefault="000E1713">
      <w:pPr>
        <w:pStyle w:val="HMdopstrokapolya1"/>
      </w:pPr>
      <w:r>
        <w:rPr>
          <w:rStyle w:val="HMdopstrokapolya"/>
        </w:rPr>
        <w:t xml:space="preserve">Для сохранения требования/ограничения в списке нажимается кнопка </w:t>
      </w:r>
      <w:r>
        <w:rPr>
          <w:rStyle w:val="HMdopstrokapolya"/>
          <w:b/>
        </w:rPr>
        <w:t>ОК</w:t>
      </w:r>
      <w:r>
        <w:rPr>
          <w:rStyle w:val="HMdopstrokapolya"/>
        </w:rPr>
        <w:t>.</w:t>
      </w:r>
    </w:p>
    <w:p w:rsidR="00B42666" w:rsidRDefault="000E1713">
      <w:pPr>
        <w:pStyle w:val="HMPrimechaniya1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</w:t>
      </w:r>
      <w:proofErr w:type="gramStart"/>
      <w:r>
        <w:rPr>
          <w:rStyle w:val="HMPrimechaniya"/>
        </w:rPr>
        <w:t xml:space="preserve">При формировании ЭД из ЭД «Закупка», имеющего связь с ЭД «Консолидированная закупка», из ЭД «Консолидированная закупка» наследуются связанные с особенностью записи списка </w:t>
      </w:r>
      <w:r>
        <w:rPr>
          <w:rStyle w:val="HMPrimechaniya"/>
          <w:b/>
        </w:rPr>
        <w:t>НПА, регулирующие запрет или ограничение</w:t>
      </w:r>
      <w:r>
        <w:rPr>
          <w:rStyle w:val="HMPrimechaniya"/>
        </w:rPr>
        <w:t>.</w:t>
      </w:r>
      <w:proofErr w:type="gramEnd"/>
    </w:p>
    <w:p w:rsidR="00B42666" w:rsidRDefault="000E1713">
      <w:pPr>
        <w:pStyle w:val="HMPrimechaniya1"/>
      </w:pPr>
      <w:r>
        <w:rPr>
          <w:rStyle w:val="HMPrimechaniya"/>
        </w:rPr>
        <w:t>Также записи наследуются при соблюдении вышеуказанных условий и использовании кнопки</w:t>
      </w:r>
      <w:proofErr w:type="gramStart"/>
      <w:r>
        <w:rPr>
          <w:rStyle w:val="HMPrimechaniya"/>
        </w:rPr>
        <w:t xml:space="preserve"> </w:t>
      </w:r>
      <w:r>
        <w:rPr>
          <w:rStyle w:val="HMPrimechaniya"/>
          <w:b/>
        </w:rPr>
        <w:t>З</w:t>
      </w:r>
      <w:proofErr w:type="gramEnd"/>
      <w:r>
        <w:rPr>
          <w:rStyle w:val="HMPrimechaniya"/>
          <w:b/>
        </w:rPr>
        <w:t>аполнить</w:t>
      </w:r>
      <w:r>
        <w:rPr>
          <w:rStyle w:val="HMPrimechaniya"/>
        </w:rPr>
        <w:t xml:space="preserve"> группы полей </w:t>
      </w:r>
      <w:r>
        <w:rPr>
          <w:rStyle w:val="HMPrimechaniya"/>
          <w:b/>
        </w:rPr>
        <w:t>Дополнительная информация</w:t>
      </w:r>
      <w:r>
        <w:rPr>
          <w:rStyle w:val="HMPrimechaniya"/>
        </w:rPr>
        <w:t>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</w:rPr>
        <w:t xml:space="preserve">В списке </w:t>
      </w:r>
      <w:r>
        <w:rPr>
          <w:rStyle w:val="HMSpisok10-1"/>
          <w:i/>
        </w:rPr>
        <w:t>Преимущества</w:t>
      </w:r>
      <w:r>
        <w:rPr>
          <w:rStyle w:val="HMSpisok10-1"/>
        </w:rPr>
        <w:t xml:space="preserve"> указывается, каким видам организаций будут предоставляться преимущества. Если документ формируется на основе консолидированной закупки, в список наследуются записи закладки </w:t>
      </w:r>
      <w:r>
        <w:rPr>
          <w:rStyle w:val="HMSpisok10-1"/>
          <w:b/>
          <w:u w:val="single"/>
        </w:rPr>
        <w:t>Преимущества и требования</w:t>
      </w:r>
      <w:r>
        <w:rPr>
          <w:rStyle w:val="HMSpisok10-1"/>
        </w:rPr>
        <w:t xml:space="preserve"> ЭД «Консолидированная закупка». Для добавления нового преимущества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18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Spisok10-1"/>
        </w:rPr>
        <w:t xml:space="preserve"> (</w:t>
      </w:r>
      <w:r>
        <w:rPr>
          <w:rStyle w:val="HMSpisok10-1"/>
          <w:b/>
        </w:rPr>
        <w:t>Создать</w:t>
      </w:r>
      <w:r>
        <w:rPr>
          <w:rStyle w:val="HMSpisok10-1"/>
        </w:rPr>
        <w:t xml:space="preserve">), на экране появится форма </w:t>
      </w:r>
      <w:r>
        <w:rPr>
          <w:rStyle w:val="HMSpisok10-1"/>
          <w:i/>
        </w:rPr>
        <w:t>Преимущества</w:t>
      </w:r>
      <w:r>
        <w:rPr>
          <w:rStyle w:val="HMSpisok10-1"/>
        </w:rPr>
        <w:t>:</w:t>
      </w:r>
    </w:p>
    <w:p w:rsidR="00B42666" w:rsidRDefault="000E1713">
      <w:pPr>
        <w:pStyle w:val="HMImageCaption1"/>
      </w:pPr>
      <w:r>
        <w:pict>
          <v:shape id="_x0000_s1057" style="width:390.75pt;height:151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962525" cy="1924050"/>
                        <wp:effectExtent l="0" t="0" r="0" b="0"/>
                        <wp:docPr id="19" name="Pic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forma_preimuchestva.png"/>
                                <pic:cNvPicPr/>
                              </pic:nvPicPr>
                              <pic:blipFill>
                                <a:blip r:embed="rId2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962525" cy="19240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11 – Форма «Преимущества»</w:t>
                  </w:r>
                </w:p>
              </w:txbxContent>
            </v:textbox>
          </v:shape>
        </w:pict>
      </w:r>
    </w:p>
    <w:p w:rsidR="00B42666" w:rsidRDefault="000E1713">
      <w:pPr>
        <w:pStyle w:val="HMdopstrokapolya1"/>
      </w:pPr>
      <w:r>
        <w:rPr>
          <w:rStyle w:val="HMdopstrokapolya"/>
        </w:rPr>
        <w:t>На форме заполняются поля:</w:t>
      </w:r>
    </w:p>
    <w:p w:rsidR="00B42666" w:rsidRDefault="000E1713">
      <w:pPr>
        <w:pStyle w:val="HMSpisok10-21"/>
        <w:numPr>
          <w:ilvl w:val="0"/>
          <w:numId w:val="21"/>
        </w:numPr>
      </w:pPr>
      <w:r>
        <w:rPr>
          <w:rStyle w:val="HMSpisok10-2"/>
          <w:b/>
        </w:rPr>
        <w:t>Наименование преимущества</w:t>
      </w:r>
      <w:r>
        <w:rPr>
          <w:rStyle w:val="HMSpisok10-2"/>
        </w:rPr>
        <w:t xml:space="preserve"> </w:t>
      </w:r>
      <w:r>
        <w:rPr>
          <w:rStyle w:val="HMSpisok10-1"/>
        </w:rPr>
        <w:t xml:space="preserve">– указывается наименование преимущества. Значение выбирается из </w:t>
      </w:r>
      <w:r>
        <w:rPr>
          <w:rStyle w:val="HMSpisok10-1"/>
          <w:i/>
        </w:rPr>
        <w:t xml:space="preserve">Справочника особенностей размещения заказа </w:t>
      </w:r>
      <w:r>
        <w:rPr>
          <w:rStyle w:val="HMSpisok10-1"/>
        </w:rPr>
        <w:t xml:space="preserve">по нажатию кнопки </w:t>
      </w:r>
      <w:r>
        <w:rPr>
          <w:noProof/>
        </w:rPr>
        <w:drawing>
          <wp:inline distT="0" distB="0" distL="0" distR="0">
            <wp:extent cx="238125" cy="209550"/>
            <wp:effectExtent l="0" t="0" r="0" b="0"/>
            <wp:docPr id="20" name="Pic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nopka_Iz_spravochnika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Spisok10-1"/>
        </w:rPr>
        <w:t xml:space="preserve">. </w:t>
      </w:r>
      <w:r>
        <w:rPr>
          <w:rStyle w:val="HMSpisok10-2"/>
        </w:rPr>
        <w:t>Обязательно для заполнения.</w:t>
      </w:r>
    </w:p>
    <w:p w:rsidR="00B42666" w:rsidRDefault="000E1713">
      <w:pPr>
        <w:pStyle w:val="HMSpisok10-21"/>
        <w:numPr>
          <w:ilvl w:val="0"/>
          <w:numId w:val="21"/>
        </w:numPr>
      </w:pPr>
      <w:r>
        <w:rPr>
          <w:rStyle w:val="HMSpisok10-1"/>
          <w:b/>
        </w:rPr>
        <w:t>Величина преимущества</w:t>
      </w:r>
      <w:r>
        <w:rPr>
          <w:rStyle w:val="HMSpisok10-1"/>
        </w:rPr>
        <w:t xml:space="preserve"> – указывается величина преимущества. Заполняется автоматически значением величины преимущества, указанной в </w:t>
      </w:r>
      <w:r>
        <w:rPr>
          <w:rStyle w:val="HMSpisok10-1"/>
          <w:i/>
        </w:rPr>
        <w:t>Справочнике особенностей размещения заказа</w:t>
      </w:r>
      <w:r>
        <w:rPr>
          <w:rStyle w:val="HMSpisok10-1"/>
        </w:rPr>
        <w:t>.</w:t>
      </w:r>
    </w:p>
    <w:p w:rsidR="00B42666" w:rsidRDefault="000E1713">
      <w:pPr>
        <w:pStyle w:val="HMdopstrokapolya1"/>
      </w:pPr>
      <w:r>
        <w:rPr>
          <w:rStyle w:val="HMdopstrokapolya"/>
        </w:rPr>
        <w:t xml:space="preserve">Для сохранения преимущества в списке нажимается кнопка </w:t>
      </w:r>
      <w:r>
        <w:rPr>
          <w:rStyle w:val="HMdopstrokapolya"/>
          <w:b/>
        </w:rPr>
        <w:t>ОК</w:t>
      </w:r>
      <w:r>
        <w:rPr>
          <w:rStyle w:val="HMdopstrokapolya"/>
        </w:rPr>
        <w:t>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</w:rPr>
        <w:t xml:space="preserve">В списке </w:t>
      </w:r>
      <w:proofErr w:type="gramStart"/>
      <w:r>
        <w:rPr>
          <w:rStyle w:val="HMSpisok10-1"/>
          <w:i/>
        </w:rPr>
        <w:t>Требования, установленные извещением и документацией</w:t>
      </w:r>
      <w:r>
        <w:rPr>
          <w:rStyle w:val="HMSpisok10-1"/>
        </w:rPr>
        <w:t xml:space="preserve"> указываются</w:t>
      </w:r>
      <w:proofErr w:type="gramEnd"/>
      <w:r>
        <w:rPr>
          <w:rStyle w:val="HMSpisok10-1"/>
        </w:rPr>
        <w:t xml:space="preserve"> требования, предъявляемые к товарам, работам или услугам, а также другие особенности процедуры закупки.</w:t>
      </w:r>
    </w:p>
    <w:p w:rsidR="00B42666" w:rsidRDefault="000E1713">
      <w:pPr>
        <w:pStyle w:val="HMdopstrokapolya1"/>
      </w:pPr>
      <w:r>
        <w:rPr>
          <w:rStyle w:val="HMdopstrokapolya"/>
        </w:rPr>
        <w:lastRenderedPageBreak/>
        <w:t xml:space="preserve">Для добавления нового требования документации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21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dopstrokapolya"/>
        </w:rPr>
        <w:t xml:space="preserve"> (</w:t>
      </w:r>
      <w:r>
        <w:rPr>
          <w:rStyle w:val="HMSpisok10-1"/>
          <w:b/>
        </w:rPr>
        <w:t>Создать</w:t>
      </w:r>
      <w:r>
        <w:rPr>
          <w:rStyle w:val="HMdopstrokapolya"/>
        </w:rPr>
        <w:t xml:space="preserve">), на экране появится форма </w:t>
      </w:r>
      <w:r>
        <w:rPr>
          <w:rStyle w:val="HMdopstrokapolya"/>
          <w:i/>
        </w:rPr>
        <w:t>Требования документации</w:t>
      </w:r>
      <w:r>
        <w:rPr>
          <w:rStyle w:val="HMdopstrokapolya"/>
        </w:rPr>
        <w:t>:</w:t>
      </w:r>
    </w:p>
    <w:p w:rsidR="00B42666" w:rsidRDefault="000E1713">
      <w:pPr>
        <w:pStyle w:val="HMImageCaption1"/>
      </w:pPr>
      <w:r>
        <w:pict>
          <v:shape id="_x0000_s1056" style="width:383.25pt;height:175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867275" cy="2228850"/>
                        <wp:effectExtent l="0" t="0" r="0" b="0"/>
                        <wp:docPr id="22" name="Pic 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forma_trebovaniy_documentacii.png"/>
                                <pic:cNvPicPr/>
                              </pic:nvPicPr>
                              <pic:blipFill>
                                <a:blip r:embed="rId2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867275" cy="22288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12 – Форма «Требования документации»</w:t>
                  </w:r>
                </w:p>
              </w:txbxContent>
            </v:textbox>
          </v:shape>
        </w:pict>
      </w:r>
    </w:p>
    <w:p w:rsidR="00B42666" w:rsidRDefault="000E1713">
      <w:pPr>
        <w:pStyle w:val="HMdopstrokapolya1"/>
      </w:pPr>
      <w:r>
        <w:rPr>
          <w:rStyle w:val="HMdopstrokapolya"/>
        </w:rPr>
        <w:t>На форме заполняются поля:</w:t>
      </w:r>
    </w:p>
    <w:p w:rsidR="00B42666" w:rsidRDefault="000E1713">
      <w:pPr>
        <w:pStyle w:val="HMSpisok10-21"/>
        <w:numPr>
          <w:ilvl w:val="0"/>
          <w:numId w:val="22"/>
        </w:numPr>
      </w:pPr>
      <w:r>
        <w:rPr>
          <w:rStyle w:val="HMSpisok10-2"/>
          <w:b/>
        </w:rPr>
        <w:t>Тип</w:t>
      </w:r>
      <w:r>
        <w:rPr>
          <w:rStyle w:val="HMSpisok10-2"/>
        </w:rPr>
        <w:t xml:space="preserve"> </w:t>
      </w:r>
      <w:r>
        <w:rPr>
          <w:rStyle w:val="HMSpisok10-1"/>
        </w:rPr>
        <w:t xml:space="preserve">– из раскрывающего списка выбирается тип требования. Заполняется автоматически, если для способа определения поставщика, указанного в поле </w:t>
      </w:r>
      <w:r>
        <w:rPr>
          <w:rStyle w:val="HMSpisok10-1"/>
          <w:b/>
        </w:rPr>
        <w:t xml:space="preserve">Способ определения </w:t>
      </w:r>
      <w:r>
        <w:rPr>
          <w:rStyle w:val="HMSpisok10-1"/>
        </w:rPr>
        <w:t xml:space="preserve">на закладке </w:t>
      </w:r>
      <w:r>
        <w:rPr>
          <w:rStyle w:val="HMSpisok10-1"/>
          <w:b/>
          <w:u w:val="single"/>
        </w:rPr>
        <w:t>Общая информация</w:t>
      </w:r>
      <w:r>
        <w:rPr>
          <w:rStyle w:val="HMSpisok10-1"/>
        </w:rPr>
        <w:t>, существует только одно значение типа требования. Обязательно для заполнения.</w:t>
      </w:r>
    </w:p>
    <w:p w:rsidR="00B42666" w:rsidRDefault="000E1713">
      <w:pPr>
        <w:pStyle w:val="HMSpisok10-21"/>
        <w:numPr>
          <w:ilvl w:val="0"/>
          <w:numId w:val="22"/>
        </w:numPr>
      </w:pPr>
      <w:r>
        <w:rPr>
          <w:rStyle w:val="HMSpisok10-1"/>
          <w:b/>
        </w:rPr>
        <w:t>Наименование требования</w:t>
      </w:r>
      <w:r>
        <w:rPr>
          <w:rStyle w:val="HMSpisok10-1"/>
        </w:rPr>
        <w:t xml:space="preserve"> – вручную вводится наименование требования. Обязательно для заполнения.</w:t>
      </w:r>
    </w:p>
    <w:p w:rsidR="00B42666" w:rsidRDefault="000E1713">
      <w:pPr>
        <w:pStyle w:val="HMSpisok10-21"/>
        <w:numPr>
          <w:ilvl w:val="0"/>
          <w:numId w:val="22"/>
        </w:numPr>
      </w:pPr>
      <w:r>
        <w:rPr>
          <w:rStyle w:val="HMSpisok10-1"/>
          <w:b/>
        </w:rPr>
        <w:t>Содержание требования</w:t>
      </w:r>
      <w:r>
        <w:rPr>
          <w:rStyle w:val="HMSpisok10-1"/>
        </w:rPr>
        <w:t xml:space="preserve"> – вручную вводится описание требования.</w:t>
      </w:r>
    </w:p>
    <w:p w:rsidR="00B42666" w:rsidRDefault="000E1713">
      <w:pPr>
        <w:pStyle w:val="HMdopstrokapolya1"/>
      </w:pPr>
      <w:r>
        <w:rPr>
          <w:rStyle w:val="HMdopstrokapolya"/>
        </w:rPr>
        <w:t xml:space="preserve">Для автоматического заполнения формы нажимается кнопка </w:t>
      </w:r>
      <w:r>
        <w:rPr>
          <w:noProof/>
        </w:rPr>
        <w:drawing>
          <wp:inline distT="0" distB="0" distL="0" distR="0">
            <wp:extent cx="238125" cy="209550"/>
            <wp:effectExtent l="0" t="0" r="0" b="0"/>
            <wp:docPr id="23" name="Pic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nopka_Iz_spravochnika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dopstrokapolya"/>
        </w:rPr>
        <w:t xml:space="preserve">. При нажатии на кнопку открывается справочник </w:t>
      </w:r>
      <w:r>
        <w:rPr>
          <w:rStyle w:val="HMdopstrokapolya"/>
          <w:i/>
        </w:rPr>
        <w:t>Требования</w:t>
      </w:r>
      <w:r>
        <w:rPr>
          <w:rStyle w:val="HMdopstrokapolya"/>
        </w:rPr>
        <w:t xml:space="preserve"> с автоматически установленным фильтром по способу определения поставщика. Для добавления особенности нажимается кнопка</w:t>
      </w:r>
      <w:proofErr w:type="gramStart"/>
      <w:r>
        <w:rPr>
          <w:rStyle w:val="HMdopstrokapolya"/>
        </w:rPr>
        <w:t xml:space="preserve"> </w:t>
      </w:r>
      <w:r>
        <w:rPr>
          <w:rStyle w:val="HMdopstrokapolya"/>
          <w:b/>
        </w:rPr>
        <w:t>В</w:t>
      </w:r>
      <w:proofErr w:type="gramEnd"/>
      <w:r>
        <w:rPr>
          <w:rStyle w:val="HMdopstrokapolya"/>
          <w:b/>
        </w:rPr>
        <w:t>ыбрать</w:t>
      </w:r>
      <w:r>
        <w:rPr>
          <w:rStyle w:val="HMdopstrokapolya"/>
        </w:rPr>
        <w:t xml:space="preserve">, для добавления нового требования документации в список – кнопка </w:t>
      </w:r>
      <w:r>
        <w:rPr>
          <w:rStyle w:val="HMdopstrokapolya"/>
          <w:b/>
        </w:rPr>
        <w:t>ОК</w:t>
      </w:r>
      <w:r>
        <w:rPr>
          <w:rStyle w:val="HMdopstrokapolya"/>
        </w:rPr>
        <w:t>.</w:t>
      </w:r>
    </w:p>
    <w:p w:rsidR="00B42666" w:rsidRDefault="000E1713">
      <w:pPr>
        <w:pStyle w:val="HMdopstrokapolya1"/>
      </w:pPr>
      <w:r>
        <w:rPr>
          <w:rStyle w:val="HMdopstrokapolya"/>
        </w:rPr>
        <w:t xml:space="preserve">Для добавления требования из справочника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24" name="Pic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Search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dopstrokapolya"/>
          <w:b/>
        </w:rPr>
        <w:t xml:space="preserve"> </w:t>
      </w:r>
      <w:r>
        <w:rPr>
          <w:rStyle w:val="HMdopstrokapolya"/>
        </w:rPr>
        <w:t>(</w:t>
      </w:r>
      <w:r>
        <w:rPr>
          <w:rStyle w:val="HMdopstrokapolya"/>
          <w:b/>
        </w:rPr>
        <w:t>Выбрать из справочника</w:t>
      </w:r>
      <w:r>
        <w:rPr>
          <w:rStyle w:val="HMdopstrokapolya"/>
        </w:rPr>
        <w:t xml:space="preserve">). При нажатии на кнопку на экране появится форма справочника </w:t>
      </w:r>
      <w:r>
        <w:rPr>
          <w:rStyle w:val="HMdopstrokapolya"/>
          <w:i/>
        </w:rPr>
        <w:t>Типовые требования и критерии</w:t>
      </w:r>
      <w:r>
        <w:rPr>
          <w:rStyle w:val="HMdopstrokapolya"/>
        </w:rPr>
        <w:t>. Для добавления требования в список нажимается кнопка</w:t>
      </w:r>
      <w:proofErr w:type="gramStart"/>
      <w:r>
        <w:rPr>
          <w:rStyle w:val="HMdopstrokapolya"/>
        </w:rPr>
        <w:t xml:space="preserve"> </w:t>
      </w:r>
      <w:r>
        <w:rPr>
          <w:rStyle w:val="HMdopstrokapolya"/>
          <w:b/>
        </w:rPr>
        <w:t>В</w:t>
      </w:r>
      <w:proofErr w:type="gramEnd"/>
      <w:r>
        <w:rPr>
          <w:rStyle w:val="HMdopstrokapolya"/>
          <w:b/>
        </w:rPr>
        <w:t>ыбрать</w:t>
      </w:r>
      <w:r>
        <w:rPr>
          <w:rStyle w:val="HMdopstrokapolya"/>
        </w:rPr>
        <w:t>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</w:rPr>
        <w:t xml:space="preserve">В списке </w:t>
      </w:r>
      <w:r>
        <w:rPr>
          <w:rStyle w:val="HMSpisok10-1"/>
          <w:i/>
        </w:rPr>
        <w:t>Документы и информация, которые необходимо предоставить в составе заявки участнику закупки</w:t>
      </w:r>
      <w:r>
        <w:rPr>
          <w:rStyle w:val="HMSpisok10-1"/>
        </w:rPr>
        <w:t xml:space="preserve"> указывается пакет документов, который необходимо предоставить участнику для участия в процедуре закупки. </w:t>
      </w:r>
      <w:r>
        <w:rPr>
          <w:rStyle w:val="HMdopstrokapolya"/>
        </w:rPr>
        <w:t xml:space="preserve">Для добавления нового </w:t>
      </w:r>
      <w:r>
        <w:rPr>
          <w:rStyle w:val="HMSpisok10-1"/>
        </w:rPr>
        <w:t xml:space="preserve">требования документации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25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Spisok10-1"/>
        </w:rPr>
        <w:t xml:space="preserve"> (</w:t>
      </w:r>
      <w:r>
        <w:rPr>
          <w:rStyle w:val="HMSpisok10-1"/>
          <w:b/>
        </w:rPr>
        <w:t>Создать</w:t>
      </w:r>
      <w:r>
        <w:rPr>
          <w:rStyle w:val="HMSpisok10-1"/>
        </w:rPr>
        <w:t xml:space="preserve">), на экране появится форма </w:t>
      </w:r>
      <w:r>
        <w:rPr>
          <w:rStyle w:val="HMSpisok10-1"/>
          <w:i/>
        </w:rPr>
        <w:t>Документы и информация</w:t>
      </w:r>
      <w:r>
        <w:rPr>
          <w:rStyle w:val="HMSpisok10-1"/>
        </w:rPr>
        <w:t>:</w:t>
      </w:r>
    </w:p>
    <w:p w:rsidR="00B42666" w:rsidRDefault="000E1713">
      <w:pPr>
        <w:pStyle w:val="HMImageCaption1"/>
      </w:pPr>
      <w:r>
        <w:pict>
          <v:shape id="_x0000_s1055" style="width:424.5pt;height:206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391150" cy="2619375"/>
                        <wp:effectExtent l="0" t="0" r="0" b="0"/>
                        <wp:docPr id="26" name="Pic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forma_documenti_i_informaciy.png"/>
                                <pic:cNvPicPr/>
                              </pic:nvPicPr>
                              <pic:blipFill>
                                <a:blip r:embed="rId2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391150" cy="26193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13 – Форма «Документы и информация»</w:t>
                  </w:r>
                </w:p>
              </w:txbxContent>
            </v:textbox>
          </v:shape>
        </w:pict>
      </w:r>
    </w:p>
    <w:p w:rsidR="00B42666" w:rsidRDefault="000E1713">
      <w:pPr>
        <w:pStyle w:val="HMdopstrokapolya1"/>
      </w:pPr>
      <w:r>
        <w:rPr>
          <w:rStyle w:val="HMdopstrokapolya"/>
        </w:rPr>
        <w:t>На форме заполняются поля:</w:t>
      </w:r>
    </w:p>
    <w:p w:rsidR="00B42666" w:rsidRDefault="000E1713">
      <w:pPr>
        <w:pStyle w:val="HMSpisok10-21"/>
        <w:numPr>
          <w:ilvl w:val="0"/>
          <w:numId w:val="22"/>
        </w:numPr>
      </w:pPr>
      <w:r>
        <w:rPr>
          <w:rStyle w:val="HMSpisok10-2"/>
          <w:b/>
        </w:rPr>
        <w:t>Тип</w:t>
      </w:r>
      <w:r>
        <w:rPr>
          <w:rStyle w:val="HMSpisok10-2"/>
        </w:rPr>
        <w:t xml:space="preserve"> </w:t>
      </w:r>
      <w:r>
        <w:rPr>
          <w:rStyle w:val="HMSpisok10-1"/>
        </w:rPr>
        <w:t xml:space="preserve">– из раскрывающегося списка выбирается тип документов, которые необходимо предоставить. Заполняется автоматически, если для способа определения поставщика, указанного в поле </w:t>
      </w:r>
      <w:r>
        <w:rPr>
          <w:rStyle w:val="HMSpisok10-1"/>
          <w:b/>
        </w:rPr>
        <w:t xml:space="preserve">Способ определения </w:t>
      </w:r>
      <w:r>
        <w:rPr>
          <w:rStyle w:val="HMSpisok10-1"/>
        </w:rPr>
        <w:t xml:space="preserve">на закладке </w:t>
      </w:r>
      <w:r>
        <w:rPr>
          <w:rStyle w:val="HMSpisok10-1"/>
          <w:b/>
          <w:u w:val="single"/>
        </w:rPr>
        <w:t>Общая информация</w:t>
      </w:r>
      <w:r>
        <w:rPr>
          <w:rStyle w:val="HMSpisok10-1"/>
        </w:rPr>
        <w:t>, существует только одно значение типа требования.</w:t>
      </w:r>
    </w:p>
    <w:p w:rsidR="00B42666" w:rsidRDefault="000E1713">
      <w:pPr>
        <w:pStyle w:val="HMSpisok10-21"/>
        <w:numPr>
          <w:ilvl w:val="0"/>
          <w:numId w:val="22"/>
        </w:numPr>
      </w:pPr>
      <w:r>
        <w:rPr>
          <w:rStyle w:val="HMSpisok10-1"/>
          <w:b/>
        </w:rPr>
        <w:t>Требование наличия документов и информации</w:t>
      </w:r>
      <w:r>
        <w:rPr>
          <w:rStyle w:val="HMSpisok10-1"/>
        </w:rPr>
        <w:t xml:space="preserve"> – вручную вводится перечень документов или информации, которые необходимо предоставить участнику закупки. Обязательно для заполнения.</w:t>
      </w:r>
    </w:p>
    <w:p w:rsidR="00B42666" w:rsidRDefault="000E1713">
      <w:pPr>
        <w:pStyle w:val="HMSpisok10-21"/>
        <w:numPr>
          <w:ilvl w:val="0"/>
          <w:numId w:val="22"/>
        </w:numPr>
      </w:pPr>
      <w:r>
        <w:rPr>
          <w:rStyle w:val="HMSpisok10-1"/>
          <w:b/>
        </w:rPr>
        <w:t>Описание</w:t>
      </w:r>
      <w:r>
        <w:rPr>
          <w:rStyle w:val="HMSpisok10-1"/>
        </w:rPr>
        <w:t xml:space="preserve"> – вручную вводится описание требования.</w:t>
      </w:r>
    </w:p>
    <w:p w:rsidR="00B42666" w:rsidRDefault="000E1713">
      <w:pPr>
        <w:pStyle w:val="HMSpisok10-21"/>
        <w:numPr>
          <w:ilvl w:val="0"/>
          <w:numId w:val="22"/>
        </w:numPr>
      </w:pPr>
      <w:r>
        <w:rPr>
          <w:rStyle w:val="HMSpisok10-1"/>
          <w:b/>
        </w:rPr>
        <w:t xml:space="preserve">Предъявляется </w:t>
      </w:r>
      <w:proofErr w:type="gramStart"/>
      <w:r>
        <w:rPr>
          <w:rStyle w:val="HMSpisok10-1"/>
          <w:b/>
        </w:rPr>
        <w:t>к</w:t>
      </w:r>
      <w:proofErr w:type="gramEnd"/>
      <w:r>
        <w:rPr>
          <w:rStyle w:val="HMSpisok10-1"/>
        </w:rPr>
        <w:t xml:space="preserve"> – </w:t>
      </w:r>
      <w:proofErr w:type="gramStart"/>
      <w:r>
        <w:rPr>
          <w:rStyle w:val="HMSpisok10-1"/>
        </w:rPr>
        <w:t>из</w:t>
      </w:r>
      <w:proofErr w:type="gramEnd"/>
      <w:r>
        <w:rPr>
          <w:rStyle w:val="HMSpisok10-1"/>
        </w:rPr>
        <w:t xml:space="preserve"> раскрывающегося списка выбирается, к кому предъявляется требование по предоставлению документов и иной информации. Обязательно для заполнения.</w:t>
      </w:r>
    </w:p>
    <w:p w:rsidR="00B42666" w:rsidRDefault="000E1713">
      <w:pPr>
        <w:pStyle w:val="HMSpisok10-21"/>
        <w:numPr>
          <w:ilvl w:val="0"/>
          <w:numId w:val="22"/>
        </w:numPr>
      </w:pPr>
      <w:r>
        <w:rPr>
          <w:rStyle w:val="HMSpisok10-1"/>
          <w:b/>
        </w:rPr>
        <w:t>Наличие обязательно</w:t>
      </w:r>
      <w:r>
        <w:rPr>
          <w:rStyle w:val="HMSpisok10-1"/>
        </w:rPr>
        <w:t xml:space="preserve"> – признак включается, если наличие указанных документов обязательно.</w:t>
      </w:r>
    </w:p>
    <w:p w:rsidR="00B42666" w:rsidRDefault="000E1713">
      <w:pPr>
        <w:pStyle w:val="HMdopstrokapolya1"/>
      </w:pPr>
      <w:r>
        <w:rPr>
          <w:rStyle w:val="HMdopstrokapolya"/>
        </w:rPr>
        <w:t>Для автоматического заполнения формы используется кнопка</w:t>
      </w:r>
      <w:proofErr w:type="gramStart"/>
      <w:r>
        <w:rPr>
          <w:rStyle w:val="HMdopstrokapolya"/>
        </w:rPr>
        <w:t xml:space="preserve"> </w:t>
      </w:r>
      <w:r>
        <w:rPr>
          <w:rStyle w:val="HMdopstrokapolya"/>
          <w:b/>
        </w:rPr>
        <w:t>И</w:t>
      </w:r>
      <w:proofErr w:type="gramEnd"/>
      <w:r>
        <w:rPr>
          <w:rStyle w:val="HMdopstrokapolya"/>
          <w:b/>
        </w:rPr>
        <w:t>з справочника</w:t>
      </w:r>
      <w:r>
        <w:rPr>
          <w:rStyle w:val="HMdopstrokapolya"/>
        </w:rPr>
        <w:t xml:space="preserve">. При нажатии на кнопку открывается справочник </w:t>
      </w:r>
      <w:r>
        <w:rPr>
          <w:rStyle w:val="HMdopstrokapolya"/>
          <w:i/>
        </w:rPr>
        <w:t>Требования наличия документов и информации в составе заявки участника</w:t>
      </w:r>
      <w:r>
        <w:rPr>
          <w:rStyle w:val="HMdopstrokapolya"/>
        </w:rPr>
        <w:t xml:space="preserve"> с автоматически установленным фильтром по способу определения поставщика. Для добавления требования нажимается кнопка</w:t>
      </w:r>
      <w:proofErr w:type="gramStart"/>
      <w:r>
        <w:rPr>
          <w:rStyle w:val="HMdopstrokapolya"/>
        </w:rPr>
        <w:t xml:space="preserve"> </w:t>
      </w:r>
      <w:r>
        <w:rPr>
          <w:rStyle w:val="HMdopstrokapolya"/>
          <w:b/>
        </w:rPr>
        <w:t>В</w:t>
      </w:r>
      <w:proofErr w:type="gramEnd"/>
      <w:r>
        <w:rPr>
          <w:rStyle w:val="HMdopstrokapolya"/>
          <w:b/>
        </w:rPr>
        <w:t>ыбрать</w:t>
      </w:r>
      <w:r>
        <w:rPr>
          <w:rStyle w:val="HMdopstrokapolya"/>
        </w:rPr>
        <w:t xml:space="preserve">, затем для добавления нового требования о предоставлении документов или иной информации в список </w:t>
      </w:r>
      <w:r>
        <w:rPr>
          <w:rStyle w:val="HMSpisok10-1"/>
        </w:rPr>
        <w:t xml:space="preserve">– </w:t>
      </w:r>
      <w:r>
        <w:rPr>
          <w:rStyle w:val="HMdopstrokapolya"/>
        </w:rPr>
        <w:t xml:space="preserve">кнопка </w:t>
      </w:r>
      <w:r>
        <w:rPr>
          <w:rStyle w:val="HMdopstrokapolya"/>
          <w:b/>
        </w:rPr>
        <w:t>ОК</w:t>
      </w:r>
      <w:r>
        <w:rPr>
          <w:rStyle w:val="HMdopstrokapolya"/>
        </w:rPr>
        <w:t>.</w:t>
      </w:r>
    </w:p>
    <w:p w:rsidR="00B42666" w:rsidRDefault="000E1713">
      <w:pPr>
        <w:pStyle w:val="HMdopstrokapolya1"/>
      </w:pPr>
      <w:r>
        <w:rPr>
          <w:rStyle w:val="HMdopstrokapolya"/>
        </w:rPr>
        <w:t xml:space="preserve">Также для добавления требования по предоставлению документов и информации на панели инструментов списка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27" name="Pic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Search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dopstrokapolya"/>
          <w:b/>
        </w:rPr>
        <w:t xml:space="preserve"> </w:t>
      </w:r>
      <w:r>
        <w:rPr>
          <w:rStyle w:val="HMdopstrokapolya"/>
        </w:rPr>
        <w:t>(</w:t>
      </w:r>
      <w:r>
        <w:rPr>
          <w:rStyle w:val="HMdopstrokapolya"/>
          <w:b/>
        </w:rPr>
        <w:t>Выбрать из справочника</w:t>
      </w:r>
      <w:r>
        <w:rPr>
          <w:rStyle w:val="HMdopstrokapolya"/>
        </w:rPr>
        <w:t xml:space="preserve">). При нажатии на кнопку открывается справочник </w:t>
      </w:r>
      <w:r>
        <w:rPr>
          <w:rStyle w:val="HMdopstrokapolya"/>
          <w:i/>
        </w:rPr>
        <w:t>Группы документов и сведений</w:t>
      </w:r>
      <w:r>
        <w:rPr>
          <w:rStyle w:val="HMdopstrokapolya"/>
        </w:rPr>
        <w:t xml:space="preserve"> с автоматически установленным фильтром по способу определения поставщика. Для добавления требования в список нажимается кнопка</w:t>
      </w:r>
      <w:proofErr w:type="gramStart"/>
      <w:r>
        <w:rPr>
          <w:rStyle w:val="HMdopstrokapolya"/>
        </w:rPr>
        <w:t xml:space="preserve"> </w:t>
      </w:r>
      <w:r>
        <w:rPr>
          <w:rStyle w:val="HMdopstrokapolya"/>
          <w:b/>
        </w:rPr>
        <w:t>В</w:t>
      </w:r>
      <w:proofErr w:type="gramEnd"/>
      <w:r>
        <w:rPr>
          <w:rStyle w:val="HMdopstrokapolya"/>
          <w:b/>
        </w:rPr>
        <w:t>ыбрать</w:t>
      </w:r>
      <w:r>
        <w:rPr>
          <w:rStyle w:val="HMdopstrokapolya"/>
        </w:rPr>
        <w:t>.</w:t>
      </w:r>
    </w:p>
    <w:p w:rsidR="00B42666" w:rsidRDefault="000E1713">
      <w:pPr>
        <w:pStyle w:val="4"/>
      </w:pPr>
      <w:bookmarkStart w:id="26" w:name="Gruppa_polei_Kriterii_ocenki"/>
      <w:bookmarkStart w:id="27" w:name="_Toc46175327"/>
      <w:proofErr w:type="spellStart"/>
      <w:r>
        <w:t>Группа</w:t>
      </w:r>
      <w:proofErr w:type="spellEnd"/>
      <w:r>
        <w:t xml:space="preserve"> </w:t>
      </w:r>
      <w:proofErr w:type="spellStart"/>
      <w:r>
        <w:t>полей</w:t>
      </w:r>
      <w:proofErr w:type="spellEnd"/>
      <w:r>
        <w:t xml:space="preserve"> «</w:t>
      </w:r>
      <w:proofErr w:type="spellStart"/>
      <w:r>
        <w:t>Критерии</w:t>
      </w:r>
      <w:proofErr w:type="spellEnd"/>
      <w:r>
        <w:t xml:space="preserve"> </w:t>
      </w:r>
      <w:proofErr w:type="spellStart"/>
      <w:r>
        <w:t>оценки</w:t>
      </w:r>
      <w:proofErr w:type="spellEnd"/>
      <w:r>
        <w:t>»</w:t>
      </w:r>
      <w:bookmarkEnd w:id="26"/>
      <w:bookmarkEnd w:id="27"/>
    </w:p>
    <w:p w:rsidR="00B42666" w:rsidRDefault="000E1713">
      <w:pPr>
        <w:pStyle w:val="HMComment1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Критерии оценки</w:t>
      </w:r>
      <w:r>
        <w:rPr>
          <w:rStyle w:val="HMComment"/>
        </w:rPr>
        <w:t xml:space="preserve"> состоит из списков </w:t>
      </w:r>
      <w:r>
        <w:rPr>
          <w:rStyle w:val="HMComment"/>
          <w:i/>
        </w:rPr>
        <w:t>Критерии</w:t>
      </w:r>
      <w:r>
        <w:rPr>
          <w:rStyle w:val="HMComment"/>
        </w:rPr>
        <w:t xml:space="preserve"> и </w:t>
      </w:r>
      <w:r>
        <w:rPr>
          <w:rStyle w:val="HMComment"/>
          <w:i/>
        </w:rPr>
        <w:t>Показатели критерия</w:t>
      </w:r>
      <w:r>
        <w:rPr>
          <w:rStyle w:val="HMComment"/>
        </w:rPr>
        <w:t>.</w:t>
      </w:r>
    </w:p>
    <w:p w:rsidR="00B42666" w:rsidRDefault="000E1713">
      <w:pPr>
        <w:pStyle w:val="HMImageCaption1"/>
      </w:pPr>
      <w:r>
        <w:pict>
          <v:shape id="_x0000_s1054" style="width:482.25pt;height:227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886075"/>
                        <wp:effectExtent l="0" t="0" r="0" b="0"/>
                        <wp:docPr id="28" name="Pic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rderNewzCrit.png"/>
                                <pic:cNvPicPr/>
                              </pic:nvPicPr>
                              <pic:blipFill>
                                <a:blip r:embed="rId2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8860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14 – Группа полей «Критерии оценки»</w:t>
                  </w:r>
                </w:p>
              </w:txbxContent>
            </v:textbox>
          </v:shape>
        </w:pict>
      </w:r>
      <w:r>
        <w:rPr>
          <w:rStyle w:val="HMComment"/>
        </w:rPr>
        <w:t xml:space="preserve">Для добавления критерия оценки на панели инструментов списка </w:t>
      </w:r>
      <w:r>
        <w:rPr>
          <w:rStyle w:val="HMComment"/>
          <w:i/>
        </w:rPr>
        <w:t>Критерии</w:t>
      </w:r>
      <w:r>
        <w:rPr>
          <w:rStyle w:val="HMComment"/>
        </w:rPr>
        <w:t xml:space="preserve">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29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форма редактора </w:t>
      </w:r>
      <w:r>
        <w:rPr>
          <w:rStyle w:val="HMComment"/>
          <w:i/>
        </w:rPr>
        <w:t>Критерии оценки</w:t>
      </w:r>
      <w:r>
        <w:rPr>
          <w:rStyle w:val="HMComment"/>
        </w:rPr>
        <w:t>:</w:t>
      </w:r>
    </w:p>
    <w:p w:rsidR="00B42666" w:rsidRDefault="000E1713">
      <w:pPr>
        <w:pStyle w:val="HMImageCaption1"/>
      </w:pPr>
      <w:r>
        <w:pict>
          <v:shape id="_x0000_s1053" style="width:337.5pt;height:19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286250" cy="2476500"/>
                        <wp:effectExtent l="0" t="0" r="0" b="0"/>
                        <wp:docPr id="30" name="Pic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rderCreateCriteriaNew.png"/>
                                <pic:cNvPicPr/>
                              </pic:nvPicPr>
                              <pic:blipFill>
                                <a:blip r:embed="rId2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86250" cy="24765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15 – Редактор критерия оценки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>В форме редактора заполняются поля: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Наименование</w:t>
      </w:r>
      <w:r>
        <w:rPr>
          <w:rStyle w:val="HMSpisok10-1"/>
        </w:rPr>
        <w:t xml:space="preserve"> – вручную вводится наименование шаблона критерия оценки.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Шаблон критерия</w:t>
      </w:r>
      <w:r>
        <w:rPr>
          <w:rStyle w:val="HMSpisok10-1"/>
        </w:rPr>
        <w:t xml:space="preserve"> – указывается шаблон критерия.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Тип</w:t>
      </w:r>
      <w:r>
        <w:rPr>
          <w:rStyle w:val="HMSpisok10-1"/>
        </w:rPr>
        <w:t xml:space="preserve"> – из раскрывающегося списка выбирается тип критерия оценки.</w:t>
      </w:r>
    </w:p>
    <w:p w:rsidR="00B42666" w:rsidRDefault="000E1713">
      <w:pPr>
        <w:pStyle w:val="HMSpisok10-21"/>
        <w:numPr>
          <w:ilvl w:val="0"/>
          <w:numId w:val="16"/>
        </w:numPr>
      </w:pPr>
      <w:r>
        <w:rPr>
          <w:rStyle w:val="HMSpisok10-2"/>
          <w:b/>
        </w:rPr>
        <w:t>Код критерия оценки ЕИС</w:t>
      </w:r>
      <w:r>
        <w:rPr>
          <w:rStyle w:val="HMSpisok10-2"/>
        </w:rPr>
        <w:t xml:space="preserve"> – из раскрывающегося списка выбирается код критерия оценки в ЕИС</w:t>
      </w:r>
      <w:r>
        <w:rPr>
          <w:rStyle w:val="HMSpisok10-3"/>
        </w:rPr>
        <w:t>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Минимальная значимость, %</w:t>
      </w:r>
      <w:r>
        <w:rPr>
          <w:rStyle w:val="HMSpisok10-1"/>
        </w:rPr>
        <w:t xml:space="preserve"> – отображается минимальная значимость критерия оценки в процентах.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Максимальная значимость, %</w:t>
      </w:r>
      <w:r>
        <w:rPr>
          <w:rStyle w:val="HMSpisok10-1"/>
        </w:rPr>
        <w:t xml:space="preserve"> – отображается максимальная значимость критерия оценки в процентах.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Значимость, %</w:t>
      </w:r>
      <w:r>
        <w:rPr>
          <w:rStyle w:val="HMSpisok10-1"/>
        </w:rPr>
        <w:t xml:space="preserve"> – вручную вводится значимость, которая будет автоматически заполняться в решениях и заявках при выборе данного критерия.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lastRenderedPageBreak/>
        <w:t>Значимость при применении п. 2 ч. 7 ст. 37 44-ФЗ, %</w:t>
      </w:r>
      <w:r>
        <w:rPr>
          <w:rStyle w:val="HMSpisok10-1"/>
        </w:rPr>
        <w:t xml:space="preserve"> – вручную указывается процент значимости критерия оценки при применении </w:t>
      </w:r>
      <w:r>
        <w:rPr>
          <w:rStyle w:val="HMSpisok10-1"/>
          <w:i/>
        </w:rPr>
        <w:t>п. 2 ч. 7 ст. 37 44-ФЗ</w:t>
      </w:r>
      <w:r>
        <w:rPr>
          <w:rStyle w:val="HMSpisok10-1"/>
        </w:rPr>
        <w:t>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Наличие показателей при определении критерия</w:t>
      </w:r>
      <w:r>
        <w:rPr>
          <w:rStyle w:val="HMSpisok10-1"/>
        </w:rPr>
        <w:t xml:space="preserve"> – при включении признака становится доступным добавление показателей критерия в решении.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Порядок оценки по критерию</w:t>
      </w:r>
      <w:r>
        <w:rPr>
          <w:rStyle w:val="HMSpisok10-1"/>
        </w:rPr>
        <w:t xml:space="preserve"> – из раскрывающего списка выбирается порядок оценки критерия.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Предельное значение критерия</w:t>
      </w:r>
      <w:r>
        <w:rPr>
          <w:rStyle w:val="HMSpisok10-1"/>
        </w:rPr>
        <w:t xml:space="preserve"> – вручную вводится предельное значение критерия оценки.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 xml:space="preserve">Формула расчета </w:t>
      </w:r>
      <w:r>
        <w:rPr>
          <w:rStyle w:val="HMSpisok10-1"/>
        </w:rPr>
        <w:t>– вручную указывается формула расчета критерия оценки.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Дополнительная информация о содержании и порядке оценки по критерию</w:t>
      </w:r>
      <w:r>
        <w:rPr>
          <w:rStyle w:val="HMSpisok10-1"/>
        </w:rPr>
        <w:t xml:space="preserve"> – вручную указывается дополнительная текстовая информация о содержании критерия и порядке его оценки.</w:t>
      </w:r>
    </w:p>
    <w:p w:rsidR="00B42666" w:rsidRDefault="00B42666">
      <w:pPr>
        <w:pStyle w:val="HMComment1"/>
      </w:pPr>
    </w:p>
    <w:p w:rsidR="00B42666" w:rsidRDefault="000E1713">
      <w:pPr>
        <w:pStyle w:val="HMComment1"/>
      </w:pPr>
      <w:r>
        <w:rPr>
          <w:rStyle w:val="HMComment"/>
        </w:rPr>
        <w:t xml:space="preserve">В нижней части формы редактора </w:t>
      </w:r>
      <w:r>
        <w:rPr>
          <w:rStyle w:val="HMComment"/>
          <w:i/>
        </w:rPr>
        <w:t>Критерии оценки</w:t>
      </w:r>
      <w:r>
        <w:rPr>
          <w:rStyle w:val="HMComment"/>
        </w:rPr>
        <w:t xml:space="preserve"> расположен список </w:t>
      </w:r>
      <w:r>
        <w:rPr>
          <w:rStyle w:val="HMComment"/>
          <w:i/>
        </w:rPr>
        <w:t>Показатели критерия</w:t>
      </w:r>
      <w:r>
        <w:rPr>
          <w:rStyle w:val="HMComment"/>
        </w:rPr>
        <w:t>.</w:t>
      </w:r>
    </w:p>
    <w:p w:rsidR="00B42666" w:rsidRDefault="000E1713">
      <w:pPr>
        <w:pStyle w:val="HMComment1"/>
      </w:pPr>
      <w:r>
        <w:rPr>
          <w:rStyle w:val="HMComment"/>
        </w:rPr>
        <w:t xml:space="preserve">Для добавления показателя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31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форма редактора </w:t>
      </w:r>
      <w:r>
        <w:rPr>
          <w:rStyle w:val="HMComment"/>
          <w:i/>
        </w:rPr>
        <w:t>Показатели критерия</w:t>
      </w:r>
      <w:r>
        <w:rPr>
          <w:rStyle w:val="HMComment"/>
        </w:rPr>
        <w:t>:</w:t>
      </w:r>
    </w:p>
    <w:p w:rsidR="00B42666" w:rsidRDefault="000E1713">
      <w:pPr>
        <w:pStyle w:val="HMImageCaption1"/>
      </w:pPr>
      <w:r>
        <w:pict>
          <v:shape id="_x0000_s1052" style="width:365.25pt;height:194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638675" cy="2466975"/>
                        <wp:effectExtent l="0" t="0" r="0" b="0"/>
                        <wp:docPr id="32" name="Pic 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okazateli_kriteriya_Dobavlenie.png"/>
                                <pic:cNvPicPr/>
                              </pic:nvPicPr>
                              <pic:blipFill>
                                <a:blip r:embed="rId3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638675" cy="24669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16 – Форма добавления показателя критерия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>На форме содержатся поля: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Наименование</w:t>
      </w:r>
      <w:r>
        <w:rPr>
          <w:rStyle w:val="HMSpisok10-1"/>
        </w:rPr>
        <w:t xml:space="preserve"> – вручную вводится наименование показателя критерия оценки. Обязательно для заполнения.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Значимость, %</w:t>
      </w:r>
      <w:r>
        <w:rPr>
          <w:rStyle w:val="HMSpisok10-1"/>
        </w:rPr>
        <w:t xml:space="preserve"> – вручную вводится значимость показателя в процентах.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Предельное значение показателя</w:t>
      </w:r>
      <w:r>
        <w:rPr>
          <w:rStyle w:val="HMSpisok10-1"/>
        </w:rPr>
        <w:t xml:space="preserve"> – вручную вводится предельное значение показателя.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Порядок оценки по показателю</w:t>
      </w:r>
      <w:r>
        <w:rPr>
          <w:rStyle w:val="HMSpisok10-1"/>
        </w:rPr>
        <w:t xml:space="preserve"> – </w:t>
      </w:r>
      <w:r>
        <w:rPr>
          <w:rStyle w:val="HMdopstrokapolya"/>
        </w:rPr>
        <w:t>из раскрывающегося списка выбирается порядок оценки показателя.</w:t>
      </w:r>
      <w:r>
        <w:rPr>
          <w:rStyle w:val="HMSpisok10-2"/>
        </w:rPr>
        <w:t xml:space="preserve"> </w:t>
      </w:r>
      <w:r>
        <w:rPr>
          <w:rStyle w:val="HMSpisok10-1"/>
        </w:rPr>
        <w:t>Обязательно для заполнения.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Формула расчета</w:t>
      </w:r>
      <w:r>
        <w:rPr>
          <w:rStyle w:val="HMSpisok10-1"/>
        </w:rPr>
        <w:t xml:space="preserve"> – вручную вводится формула расчета показателя.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Описание</w:t>
      </w:r>
      <w:r>
        <w:rPr>
          <w:rStyle w:val="HMSpisok10-1"/>
        </w:rPr>
        <w:t xml:space="preserve"> – вручную вводится описание показателя критерия оценки.</w:t>
      </w:r>
    </w:p>
    <w:p w:rsidR="00B42666" w:rsidRDefault="000E1713">
      <w:pPr>
        <w:pStyle w:val="HMComment1"/>
      </w:pPr>
      <w:r>
        <w:rPr>
          <w:color w:val="000000"/>
        </w:rPr>
        <w:t xml:space="preserve">Для сохранения записи нажимается кнопка </w:t>
      </w:r>
      <w:r>
        <w:rPr>
          <w:b/>
          <w:color w:val="000000"/>
        </w:rPr>
        <w:t>ОK</w:t>
      </w:r>
      <w:r>
        <w:rPr>
          <w:color w:val="000000"/>
        </w:rPr>
        <w:t xml:space="preserve"> или</w:t>
      </w:r>
      <w:proofErr w:type="gramStart"/>
      <w:r>
        <w:rPr>
          <w:color w:val="000000"/>
        </w:rPr>
        <w:t xml:space="preserve"> </w:t>
      </w:r>
      <w:r>
        <w:rPr>
          <w:b/>
          <w:color w:val="000000"/>
        </w:rPr>
        <w:t>П</w:t>
      </w:r>
      <w:proofErr w:type="gramEnd"/>
      <w:r>
        <w:rPr>
          <w:b/>
          <w:color w:val="000000"/>
        </w:rPr>
        <w:t>рименить</w:t>
      </w:r>
      <w:r>
        <w:rPr>
          <w:rFonts w:ascii="Times New Roman" w:hAnsi="Times New Roman"/>
          <w:color w:val="000000"/>
        </w:rPr>
        <w:t>.</w:t>
      </w:r>
    </w:p>
    <w:p w:rsidR="00B42666" w:rsidRDefault="000E1713">
      <w:pPr>
        <w:pStyle w:val="HMComment1"/>
      </w:pPr>
      <w:r>
        <w:rPr>
          <w:rStyle w:val="HMComment"/>
        </w:rPr>
        <w:t xml:space="preserve">Для сохранения критерия нажимается кнопка </w:t>
      </w:r>
      <w:r>
        <w:rPr>
          <w:rStyle w:val="HMComment"/>
          <w:b/>
        </w:rPr>
        <w:t>ОК</w:t>
      </w:r>
      <w:r>
        <w:rPr>
          <w:rStyle w:val="HMComment"/>
        </w:rPr>
        <w:t xml:space="preserve"> или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П</w:t>
      </w:r>
      <w:proofErr w:type="gramEnd"/>
      <w:r>
        <w:rPr>
          <w:rStyle w:val="HMComment"/>
          <w:b/>
        </w:rPr>
        <w:t>рименить</w:t>
      </w:r>
      <w:r>
        <w:rPr>
          <w:rStyle w:val="HMComment"/>
        </w:rPr>
        <w:t>.</w:t>
      </w:r>
    </w:p>
    <w:p w:rsidR="00B42666" w:rsidRDefault="000E1713">
      <w:pPr>
        <w:pStyle w:val="HMComment1"/>
      </w:pPr>
      <w:r>
        <w:rPr>
          <w:rStyle w:val="HMComment"/>
        </w:rPr>
        <w:lastRenderedPageBreak/>
        <w:t xml:space="preserve">Для добавления критерия оценки из справочника </w:t>
      </w:r>
      <w:r>
        <w:rPr>
          <w:rStyle w:val="HMComment"/>
          <w:i/>
        </w:rPr>
        <w:t>Типовые требования и критерии оценки</w:t>
      </w:r>
      <w:r>
        <w:rPr>
          <w:rStyle w:val="HMComment"/>
        </w:rPr>
        <w:t xml:space="preserve">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33" name="Pic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Search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Из справочника</w:t>
      </w:r>
      <w:r>
        <w:rPr>
          <w:rStyle w:val="HMComment"/>
        </w:rPr>
        <w:t xml:space="preserve">) на панели инструментов списка </w:t>
      </w:r>
      <w:r>
        <w:rPr>
          <w:rStyle w:val="HMComment"/>
          <w:i/>
        </w:rPr>
        <w:t>Критерии оценки</w:t>
      </w:r>
      <w:r>
        <w:rPr>
          <w:rStyle w:val="HMComment"/>
        </w:rPr>
        <w:t>. В открывшемся окне указывается нужная запись и нажимается кнопка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В</w:t>
      </w:r>
      <w:proofErr w:type="gramEnd"/>
      <w:r>
        <w:rPr>
          <w:rStyle w:val="HMComment"/>
          <w:b/>
        </w:rPr>
        <w:t>ыбрать</w:t>
      </w:r>
      <w:r>
        <w:rPr>
          <w:rStyle w:val="HMComment"/>
        </w:rPr>
        <w:t>.</w:t>
      </w:r>
    </w:p>
    <w:p w:rsidR="00B42666" w:rsidRPr="000E1713" w:rsidRDefault="000E1713">
      <w:pPr>
        <w:pStyle w:val="4"/>
        <w:rPr>
          <w:lang w:val="ru-RU"/>
        </w:rPr>
      </w:pPr>
      <w:bookmarkStart w:id="28" w:name="ZnZ_Gruppa_polei_Trebovaniia_i_i0A1DEC2A"/>
      <w:bookmarkStart w:id="29" w:name="_Toc46175328"/>
      <w:r w:rsidRPr="000E1713">
        <w:rPr>
          <w:lang w:val="ru-RU"/>
        </w:rPr>
        <w:t>Группа полей «Требования и информация по заказчику»</w:t>
      </w:r>
      <w:bookmarkEnd w:id="28"/>
      <w:bookmarkEnd w:id="29"/>
    </w:p>
    <w:p w:rsidR="00B42666" w:rsidRDefault="000E1713">
      <w:pPr>
        <w:pStyle w:val="HMComment1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Требования и информация по заказчику</w:t>
      </w:r>
      <w:r>
        <w:rPr>
          <w:rStyle w:val="HMComment"/>
        </w:rPr>
        <w:t xml:space="preserve"> имеет вид:</w:t>
      </w:r>
    </w:p>
    <w:p w:rsidR="00B42666" w:rsidRDefault="000E1713">
      <w:pPr>
        <w:pStyle w:val="HMImageCaption1"/>
      </w:pPr>
      <w:r>
        <w:pict>
          <v:shape id="_x0000_s1051" style="width:482.25pt;height:390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4953000"/>
                        <wp:effectExtent l="0" t="0" r="0" b="0"/>
                        <wp:docPr id="34" name="Pic 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ZnZ_Trebovaniia_i_informatciia_po_zakazchiku_223fz.png"/>
                                <pic:cNvPicPr/>
                              </pic:nvPicPr>
                              <pic:blipFill>
                                <a:blip r:embed="rId3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953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17 – Группа полей «Требования и информация по заказчику»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>В группе полей заполняются поля: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Номер позиции плана закупок</w:t>
      </w:r>
      <w:r>
        <w:rPr>
          <w:rStyle w:val="HMSpisok10-1"/>
        </w:rPr>
        <w:t xml:space="preserve"> – заполняется автоматически </w:t>
      </w:r>
      <w:proofErr w:type="gramStart"/>
      <w:r>
        <w:rPr>
          <w:rStyle w:val="HMSpisok10-1"/>
        </w:rPr>
        <w:t>из</w:t>
      </w:r>
      <w:proofErr w:type="gramEnd"/>
      <w:r>
        <w:rPr>
          <w:rStyle w:val="HMSpisok10-1"/>
        </w:rPr>
        <w:t xml:space="preserve"> </w:t>
      </w:r>
      <w:proofErr w:type="gramStart"/>
      <w:r>
        <w:rPr>
          <w:rStyle w:val="HMSpisok10-1"/>
        </w:rPr>
        <w:t>ЭД</w:t>
      </w:r>
      <w:proofErr w:type="gramEnd"/>
      <w:r>
        <w:rPr>
          <w:rStyle w:val="HMSpisok10-1"/>
        </w:rPr>
        <w:t xml:space="preserve"> «План закупок»</w:t>
      </w:r>
    </w:p>
    <w:p w:rsidR="00B42666" w:rsidRDefault="000E1713">
      <w:pPr>
        <w:pStyle w:val="HMSpisok10-11"/>
        <w:numPr>
          <w:ilvl w:val="0"/>
          <w:numId w:val="17"/>
        </w:numPr>
      </w:pPr>
      <w:r>
        <w:rPr>
          <w:rStyle w:val="HMSpisok10-1"/>
          <w:b/>
        </w:rPr>
        <w:t>Начальная (максимальная) цена договора</w:t>
      </w:r>
      <w:r>
        <w:rPr>
          <w:rStyle w:val="HMSpisok10-1"/>
        </w:rPr>
        <w:t xml:space="preserve"> – сумма строк в графике оплаты, выводится значение суммы по заявке/лоту заявки.</w:t>
      </w:r>
      <w:r>
        <w:rPr>
          <w:rStyle w:val="HMdopstrokapolya"/>
        </w:rPr>
        <w:t xml:space="preserve"> </w:t>
      </w:r>
    </w:p>
    <w:p w:rsidR="00B42666" w:rsidRDefault="000E1713">
      <w:pPr>
        <w:pStyle w:val="HMSpisok10-11"/>
        <w:numPr>
          <w:ilvl w:val="0"/>
          <w:numId w:val="23"/>
        </w:numPr>
      </w:pPr>
      <w:r>
        <w:rPr>
          <w:rStyle w:val="HMSpisok10-1"/>
          <w:b/>
        </w:rPr>
        <w:t>Сроки доставки товара, выполнения работы или оказания услуги либо график оказания услуг</w:t>
      </w:r>
      <w:r>
        <w:rPr>
          <w:rStyle w:val="HMSpisok10-1"/>
        </w:rPr>
        <w:t xml:space="preserve"> – указываются сроки поставки товаров, завершения работ или график оказания услуг.</w:t>
      </w:r>
      <w:r>
        <w:rPr>
          <w:rStyle w:val="HMSpisok10-2"/>
        </w:rPr>
        <w:t xml:space="preserve"> 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Размер аванса</w:t>
      </w:r>
      <w:r>
        <w:rPr>
          <w:rStyle w:val="HMSpisok10-1"/>
        </w:rPr>
        <w:t xml:space="preserve"> – вручную вводится размер аванса.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Размер аванса, %</w:t>
      </w:r>
      <w:r>
        <w:rPr>
          <w:rStyle w:val="HMSpisok10-1"/>
        </w:rPr>
        <w:t xml:space="preserve"> – поле позволяет вводить значение от </w:t>
      </w:r>
      <w:r>
        <w:rPr>
          <w:rStyle w:val="HMSpisok10-1"/>
          <w:i/>
        </w:rPr>
        <w:t xml:space="preserve">0 </w:t>
      </w:r>
      <w:r>
        <w:rPr>
          <w:rStyle w:val="HMSpisok10-1"/>
        </w:rPr>
        <w:t xml:space="preserve">до </w:t>
      </w:r>
      <w:r>
        <w:rPr>
          <w:rStyle w:val="HMSpisok10-1"/>
          <w:i/>
        </w:rPr>
        <w:t>100</w:t>
      </w:r>
      <w:r>
        <w:rPr>
          <w:rStyle w:val="HMSpisok10-1"/>
        </w:rPr>
        <w:t>.</w:t>
      </w:r>
    </w:p>
    <w:p w:rsidR="00B42666" w:rsidRDefault="000E1713">
      <w:pPr>
        <w:pStyle w:val="HMSpisok10-11"/>
        <w:numPr>
          <w:ilvl w:val="0"/>
          <w:numId w:val="23"/>
        </w:numPr>
      </w:pPr>
      <w:r>
        <w:rPr>
          <w:rStyle w:val="HMSpisok10-1"/>
          <w:b/>
        </w:rPr>
        <w:lastRenderedPageBreak/>
        <w:t>Установить обеспечение заявок участников</w:t>
      </w:r>
      <w:r>
        <w:rPr>
          <w:rStyle w:val="HMSpisok10-1"/>
        </w:rPr>
        <w:t xml:space="preserve"> – при включении признака на форме становятся доступными поля:</w:t>
      </w:r>
    </w:p>
    <w:p w:rsidR="00B42666" w:rsidRDefault="000E1713">
      <w:pPr>
        <w:pStyle w:val="HMSpisok10-21"/>
        <w:numPr>
          <w:ilvl w:val="0"/>
          <w:numId w:val="18"/>
        </w:numPr>
      </w:pPr>
      <w:r>
        <w:rPr>
          <w:rStyle w:val="HMSpisok10-2"/>
          <w:b/>
        </w:rPr>
        <w:t>% обеспечения</w:t>
      </w:r>
      <w:r>
        <w:rPr>
          <w:rStyle w:val="HMSpisok10-2"/>
        </w:rPr>
        <w:t xml:space="preserve"> – указывается размер обеспечения заявки в процентном эквиваленте.</w:t>
      </w:r>
    </w:p>
    <w:p w:rsidR="00B42666" w:rsidRDefault="000E1713">
      <w:pPr>
        <w:pStyle w:val="HMSpisok10-21"/>
        <w:numPr>
          <w:ilvl w:val="0"/>
          <w:numId w:val="18"/>
        </w:numPr>
      </w:pPr>
      <w:r>
        <w:rPr>
          <w:rStyle w:val="HMSpisok10-2"/>
          <w:b/>
        </w:rPr>
        <w:t>Размер обеспечения</w:t>
      </w:r>
      <w:r>
        <w:rPr>
          <w:rStyle w:val="HMSpisok10-2"/>
        </w:rPr>
        <w:t xml:space="preserve"> </w:t>
      </w:r>
      <w:r>
        <w:rPr>
          <w:rStyle w:val="HMSpisok10-1"/>
        </w:rPr>
        <w:t>–</w:t>
      </w:r>
      <w:r>
        <w:rPr>
          <w:rStyle w:val="HMSpisok10-2"/>
        </w:rPr>
        <w:t xml:space="preserve"> вручную вводится размер обеспечения заявки.</w:t>
      </w:r>
    </w:p>
    <w:p w:rsidR="00B42666" w:rsidRDefault="000E1713">
      <w:pPr>
        <w:pStyle w:val="HMPrimechaniya21"/>
      </w:pPr>
      <w:proofErr w:type="spellStart"/>
      <w:r>
        <w:rPr>
          <w:rStyle w:val="HMPrimechaniya2"/>
          <w:b/>
        </w:rPr>
        <w:t>Проимечание</w:t>
      </w:r>
      <w:proofErr w:type="spellEnd"/>
      <w:r>
        <w:rPr>
          <w:rStyle w:val="HMPrimechaniya2"/>
        </w:rPr>
        <w:t>. Признак</w:t>
      </w:r>
      <w:proofErr w:type="gramStart"/>
      <w:r>
        <w:rPr>
          <w:rStyle w:val="HMPrimechaniya2"/>
        </w:rPr>
        <w:t xml:space="preserve"> </w:t>
      </w:r>
      <w:r>
        <w:rPr>
          <w:rStyle w:val="HMPrimechaniya2"/>
          <w:b/>
        </w:rPr>
        <w:t>У</w:t>
      </w:r>
      <w:proofErr w:type="gramEnd"/>
      <w:r>
        <w:rPr>
          <w:rStyle w:val="HMPrimechaniya2"/>
          <w:b/>
        </w:rPr>
        <w:t>становить обеспечение заявок участников</w:t>
      </w:r>
      <w:r>
        <w:rPr>
          <w:rStyle w:val="HMPrimechaniya2"/>
        </w:rPr>
        <w:t xml:space="preserve"> не отображается на форме, если выбран способ определения </w:t>
      </w:r>
      <w:r>
        <w:rPr>
          <w:rStyle w:val="HMPrimechaniya2"/>
          <w:b/>
        </w:rPr>
        <w:t>Предварительный отбор и запрос котировок при чрезвычайных ситуациях</w:t>
      </w:r>
      <w:r>
        <w:rPr>
          <w:rStyle w:val="HMPrimechaniya2"/>
        </w:rPr>
        <w:t>.</w:t>
      </w:r>
    </w:p>
    <w:p w:rsidR="00B42666" w:rsidRDefault="000E1713">
      <w:pPr>
        <w:pStyle w:val="HMSpisok10-21"/>
        <w:numPr>
          <w:ilvl w:val="0"/>
          <w:numId w:val="18"/>
        </w:numPr>
      </w:pPr>
      <w:r>
        <w:rPr>
          <w:rStyle w:val="HMSpisok10-2"/>
          <w:b/>
        </w:rPr>
        <w:t>Номер лицевого счета</w:t>
      </w:r>
      <w:r>
        <w:rPr>
          <w:rStyle w:val="HMSpisok10-2"/>
        </w:rPr>
        <w:t xml:space="preserve"> – указывается номер лицевого счета. </w:t>
      </w:r>
    </w:p>
    <w:p w:rsidR="00B42666" w:rsidRDefault="000E1713">
      <w:pPr>
        <w:pStyle w:val="HMImageCaption1"/>
      </w:pPr>
      <w:r>
        <w:pict>
          <v:shape id="_x0000_s1050" style="width:336pt;height:223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267200" cy="2838450"/>
                        <wp:effectExtent l="0" t="0" r="0" b="0"/>
                        <wp:docPr id="35" name="Pic 2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Priznak_Dlya_vneseniya_obespecheniya_Redaktor_Scheta.png"/>
                                <pic:cNvPicPr/>
                              </pic:nvPicPr>
                              <pic:blipFill>
                                <a:blip r:embed="rId3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67200" cy="28384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18 – Признак «Для внесения обеспечения» в редакторе счета</w:t>
                  </w:r>
                </w:p>
              </w:txbxContent>
            </v:textbox>
          </v:shape>
        </w:pict>
      </w:r>
    </w:p>
    <w:p w:rsidR="00B42666" w:rsidRDefault="000E1713">
      <w:pPr>
        <w:pStyle w:val="HMSpisok10-21"/>
        <w:numPr>
          <w:ilvl w:val="1"/>
          <w:numId w:val="24"/>
        </w:numPr>
      </w:pPr>
      <w:r>
        <w:rPr>
          <w:rStyle w:val="HMSpisok10-2"/>
          <w:b/>
        </w:rPr>
        <w:t xml:space="preserve">Номер расчетного счета </w:t>
      </w:r>
      <w:r>
        <w:rPr>
          <w:rStyle w:val="HMSpisok10-1"/>
        </w:rPr>
        <w:t>–</w:t>
      </w:r>
      <w:r>
        <w:rPr>
          <w:rStyle w:val="HMSpisok10-2"/>
        </w:rPr>
        <w:t xml:space="preserve"> указывается номер расчетного счета.</w:t>
      </w:r>
    </w:p>
    <w:p w:rsidR="00B42666" w:rsidRDefault="000E1713">
      <w:pPr>
        <w:pStyle w:val="HMSpisok10-21"/>
        <w:numPr>
          <w:ilvl w:val="1"/>
          <w:numId w:val="24"/>
        </w:numPr>
      </w:pPr>
      <w:r>
        <w:rPr>
          <w:rStyle w:val="HMSpisok10-2"/>
          <w:b/>
        </w:rPr>
        <w:t>Порядок внесения денежных сре</w:t>
      </w:r>
      <w:proofErr w:type="gramStart"/>
      <w:r>
        <w:rPr>
          <w:rStyle w:val="HMSpisok10-2"/>
          <w:b/>
        </w:rPr>
        <w:t>дств в к</w:t>
      </w:r>
      <w:proofErr w:type="gramEnd"/>
      <w:r>
        <w:rPr>
          <w:rStyle w:val="HMSpisok10-2"/>
          <w:b/>
        </w:rPr>
        <w:t>ачестве обеспечения заявки</w:t>
      </w:r>
      <w:r>
        <w:rPr>
          <w:rStyle w:val="HMSpisok10-2"/>
        </w:rPr>
        <w:t xml:space="preserve"> </w:t>
      </w:r>
      <w:r>
        <w:rPr>
          <w:rStyle w:val="HMSpisok10-1"/>
        </w:rPr>
        <w:t>–</w:t>
      </w:r>
      <w:r>
        <w:rPr>
          <w:rStyle w:val="HMSpisok10-2"/>
        </w:rPr>
        <w:t xml:space="preserve"> вручную указывается порядок внесения денежных средств. Доступно для редактирования на статусе </w:t>
      </w:r>
      <w:r>
        <w:rPr>
          <w:rStyle w:val="HMSpisok10-2"/>
          <w:i/>
        </w:rPr>
        <w:t>«Отложен»</w:t>
      </w:r>
      <w:r>
        <w:rPr>
          <w:rStyle w:val="HMSpisok10-2"/>
        </w:rPr>
        <w:t xml:space="preserve">. </w:t>
      </w:r>
    </w:p>
    <w:p w:rsidR="00B42666" w:rsidRDefault="000E1713">
      <w:pPr>
        <w:pStyle w:val="HMdopstrokapolya1"/>
      </w:pPr>
      <w:r>
        <w:rPr>
          <w:rStyle w:val="HMdopstrokapolya"/>
        </w:rPr>
        <w:t>При включении признака</w:t>
      </w:r>
      <w:proofErr w:type="gramStart"/>
      <w:r>
        <w:rPr>
          <w:rStyle w:val="HMdopstrokapolya"/>
        </w:rPr>
        <w:t xml:space="preserve"> </w:t>
      </w:r>
      <w:r>
        <w:rPr>
          <w:rStyle w:val="HMdopstrokapolya"/>
          <w:b/>
        </w:rPr>
        <w:t>У</w:t>
      </w:r>
      <w:proofErr w:type="gramEnd"/>
      <w:r>
        <w:rPr>
          <w:rStyle w:val="HMdopstrokapolya"/>
          <w:b/>
        </w:rPr>
        <w:t>становить обеспечение исполнения договора</w:t>
      </w:r>
      <w:r>
        <w:rPr>
          <w:rStyle w:val="HMdopstrokapolya"/>
        </w:rPr>
        <w:t xml:space="preserve"> становятся доступными поля, аналогичные группе полей </w:t>
      </w:r>
      <w:r>
        <w:rPr>
          <w:rStyle w:val="HMdopstrokapolya"/>
          <w:b/>
        </w:rPr>
        <w:t>Установить обеспечение заявок участников</w:t>
      </w:r>
      <w:r>
        <w:rPr>
          <w:rStyle w:val="HMdopstrokapolya"/>
        </w:rPr>
        <w:t>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Установить обеспечение исполнения договора</w:t>
      </w:r>
      <w:r>
        <w:rPr>
          <w:rStyle w:val="HMSpisok10-1"/>
        </w:rPr>
        <w:t xml:space="preserve"> – при включении признака на форме становятся доступны поля:</w:t>
      </w:r>
    </w:p>
    <w:p w:rsidR="00B42666" w:rsidRDefault="000E1713">
      <w:pPr>
        <w:pStyle w:val="HMSpisok10-21"/>
        <w:numPr>
          <w:ilvl w:val="0"/>
          <w:numId w:val="18"/>
        </w:numPr>
      </w:pPr>
      <w:r>
        <w:rPr>
          <w:rStyle w:val="HMSpisok10-2"/>
          <w:b/>
        </w:rPr>
        <w:t>% обеспечения</w:t>
      </w:r>
      <w:r>
        <w:rPr>
          <w:rStyle w:val="HMSpisok10-2"/>
        </w:rPr>
        <w:t xml:space="preserve"> </w:t>
      </w:r>
      <w:r>
        <w:rPr>
          <w:rStyle w:val="HMSpisok10-1"/>
        </w:rPr>
        <w:t>–</w:t>
      </w:r>
      <w:r>
        <w:rPr>
          <w:rStyle w:val="HMSpisok10-2"/>
        </w:rPr>
        <w:t xml:space="preserve"> поле заполняется автоматически значением верхней границы параметра </w:t>
      </w:r>
      <w:r>
        <w:rPr>
          <w:rStyle w:val="HMSpisok10-2"/>
          <w:b/>
        </w:rPr>
        <w:t>Размер обеспечения исполнения контракта</w:t>
      </w:r>
      <w:r>
        <w:rPr>
          <w:rStyle w:val="HMSpisok10-2"/>
        </w:rPr>
        <w:t>.</w:t>
      </w:r>
    </w:p>
    <w:p w:rsidR="00B42666" w:rsidRDefault="000E1713">
      <w:pPr>
        <w:pStyle w:val="HMSpisok10-21"/>
        <w:numPr>
          <w:ilvl w:val="0"/>
          <w:numId w:val="18"/>
        </w:numPr>
      </w:pPr>
      <w:r>
        <w:rPr>
          <w:rStyle w:val="HMSpisok10-2"/>
          <w:b/>
        </w:rPr>
        <w:t xml:space="preserve">Размер обеспечения </w:t>
      </w:r>
      <w:r>
        <w:rPr>
          <w:rStyle w:val="HMSpisok10-1"/>
        </w:rPr>
        <w:t xml:space="preserve">– </w:t>
      </w:r>
      <w:r>
        <w:rPr>
          <w:rStyle w:val="HMSpisok10-2"/>
        </w:rPr>
        <w:t xml:space="preserve">заполняется автоматически значением суммы равной верхней границы параметра </w:t>
      </w:r>
      <w:r>
        <w:rPr>
          <w:rStyle w:val="HMdopstrokapolya"/>
          <w:b/>
        </w:rPr>
        <w:t>Размер обеспечения исполнения контракта</w:t>
      </w:r>
      <w:r>
        <w:rPr>
          <w:rStyle w:val="HMSpisok10-2"/>
          <w:i/>
        </w:rPr>
        <w:t>.</w:t>
      </w:r>
    </w:p>
    <w:p w:rsidR="00B42666" w:rsidRDefault="000E1713">
      <w:pPr>
        <w:pStyle w:val="HMSpisok10-21"/>
        <w:numPr>
          <w:ilvl w:val="0"/>
          <w:numId w:val="18"/>
        </w:numPr>
      </w:pPr>
      <w:r>
        <w:rPr>
          <w:rStyle w:val="HMdopstroka2"/>
          <w:b/>
        </w:rPr>
        <w:t xml:space="preserve">Номер лицевого счета </w:t>
      </w:r>
      <w:r>
        <w:rPr>
          <w:rStyle w:val="HMdopstroka2"/>
        </w:rPr>
        <w:t>–</w:t>
      </w:r>
      <w:r>
        <w:rPr>
          <w:rStyle w:val="HMSpisok10-2"/>
        </w:rPr>
        <w:t xml:space="preserve"> осуществляется выбор из справочника </w:t>
      </w:r>
      <w:r>
        <w:rPr>
          <w:rStyle w:val="HMSpisok10-2"/>
          <w:i/>
        </w:rPr>
        <w:t>Счета</w:t>
      </w:r>
      <w:r>
        <w:rPr>
          <w:rStyle w:val="HMSpisok10-2"/>
        </w:rPr>
        <w:t xml:space="preserve"> с фильтром </w:t>
      </w:r>
      <w:proofErr w:type="gramStart"/>
      <w:r>
        <w:rPr>
          <w:rStyle w:val="HMSpisok10-2"/>
        </w:rPr>
        <w:t>по</w:t>
      </w:r>
      <w:proofErr w:type="gramEnd"/>
      <w:r>
        <w:rPr>
          <w:rStyle w:val="HMSpisok10-2"/>
        </w:rPr>
        <w:t>:</w:t>
      </w:r>
    </w:p>
    <w:p w:rsidR="00B42666" w:rsidRDefault="000E1713">
      <w:pPr>
        <w:pStyle w:val="HMSpisok10-31"/>
        <w:numPr>
          <w:ilvl w:val="0"/>
          <w:numId w:val="25"/>
        </w:numPr>
      </w:pPr>
      <w:r>
        <w:rPr>
          <w:rStyle w:val="HMSpisok10-3"/>
        </w:rPr>
        <w:t>организатору и заказчику;</w:t>
      </w:r>
    </w:p>
    <w:p w:rsidR="00B42666" w:rsidRDefault="000E1713">
      <w:pPr>
        <w:pStyle w:val="HMSpisok10-31"/>
        <w:numPr>
          <w:ilvl w:val="0"/>
          <w:numId w:val="25"/>
        </w:numPr>
      </w:pPr>
      <w:r>
        <w:rPr>
          <w:rStyle w:val="HMSpisok10-3"/>
        </w:rPr>
        <w:t>типу счета.</w:t>
      </w:r>
    </w:p>
    <w:p w:rsidR="00B42666" w:rsidRDefault="000E1713">
      <w:pPr>
        <w:pStyle w:val="HMdopstroka21"/>
      </w:pPr>
      <w:r>
        <w:rPr>
          <w:rStyle w:val="HMdopstroka2"/>
        </w:rPr>
        <w:t>Если для заказчика есть только один лицевой счет с признаком</w:t>
      </w:r>
      <w:proofErr w:type="gramStart"/>
      <w:r>
        <w:rPr>
          <w:rStyle w:val="HMdopstroka2"/>
        </w:rPr>
        <w:t xml:space="preserve"> </w:t>
      </w:r>
      <w:r>
        <w:rPr>
          <w:rStyle w:val="HMdopstroka2"/>
          <w:b/>
        </w:rPr>
        <w:t>Д</w:t>
      </w:r>
      <w:proofErr w:type="gramEnd"/>
      <w:r>
        <w:rPr>
          <w:rStyle w:val="HMdopstroka2"/>
          <w:b/>
        </w:rPr>
        <w:t>ля внесения обеспечения</w:t>
      </w:r>
      <w:r>
        <w:rPr>
          <w:rStyle w:val="HMdopstroka2"/>
        </w:rPr>
        <w:t>, то он автоматически подтягивается его в данное поле.</w:t>
      </w:r>
    </w:p>
    <w:p w:rsidR="00B42666" w:rsidRDefault="000E1713">
      <w:pPr>
        <w:pStyle w:val="HMSpisok10-21"/>
        <w:numPr>
          <w:ilvl w:val="0"/>
          <w:numId w:val="18"/>
        </w:numPr>
      </w:pPr>
      <w:r>
        <w:rPr>
          <w:rStyle w:val="HMSpisok10-2"/>
          <w:b/>
        </w:rPr>
        <w:t xml:space="preserve">Номер расчетного счета </w:t>
      </w:r>
      <w:r>
        <w:rPr>
          <w:rStyle w:val="HMSpisok10-1"/>
        </w:rPr>
        <w:t>–</w:t>
      </w:r>
      <w:r>
        <w:rPr>
          <w:rStyle w:val="HMSpisok10-2"/>
        </w:rPr>
        <w:t xml:space="preserve">  осуществляется выбор из справочника </w:t>
      </w:r>
      <w:r>
        <w:rPr>
          <w:rStyle w:val="HMSpisok10-2"/>
          <w:i/>
        </w:rPr>
        <w:t>Счета</w:t>
      </w:r>
      <w:r>
        <w:rPr>
          <w:rStyle w:val="HMSpisok10-2"/>
        </w:rPr>
        <w:t xml:space="preserve"> с фильтром </w:t>
      </w:r>
      <w:proofErr w:type="gramStart"/>
      <w:r>
        <w:rPr>
          <w:rStyle w:val="HMSpisok10-2"/>
        </w:rPr>
        <w:t>по</w:t>
      </w:r>
      <w:proofErr w:type="gramEnd"/>
      <w:r>
        <w:rPr>
          <w:rStyle w:val="HMSpisok10-2"/>
        </w:rPr>
        <w:t>:</w:t>
      </w:r>
    </w:p>
    <w:p w:rsidR="00B42666" w:rsidRDefault="000E1713">
      <w:pPr>
        <w:pStyle w:val="HMSpisok10-31"/>
        <w:numPr>
          <w:ilvl w:val="0"/>
          <w:numId w:val="25"/>
        </w:numPr>
      </w:pPr>
      <w:r>
        <w:rPr>
          <w:rStyle w:val="HMSpisok10-3"/>
        </w:rPr>
        <w:t>организатору и заказчикам, указанным в лоте;</w:t>
      </w:r>
    </w:p>
    <w:p w:rsidR="00B42666" w:rsidRDefault="000E1713">
      <w:pPr>
        <w:pStyle w:val="HMSpisok10-31"/>
        <w:numPr>
          <w:ilvl w:val="0"/>
          <w:numId w:val="25"/>
        </w:numPr>
      </w:pPr>
      <w:r>
        <w:rPr>
          <w:rStyle w:val="HMSpisok10-3"/>
        </w:rPr>
        <w:lastRenderedPageBreak/>
        <w:t>типу счета.</w:t>
      </w:r>
    </w:p>
    <w:p w:rsidR="00B42666" w:rsidRDefault="000E1713">
      <w:pPr>
        <w:pStyle w:val="HMdopstroka21"/>
      </w:pPr>
      <w:r>
        <w:rPr>
          <w:rStyle w:val="HMdopstroka2"/>
        </w:rPr>
        <w:t>Если для заказчика лота есть только один банковский счет с признаком</w:t>
      </w:r>
      <w:proofErr w:type="gramStart"/>
      <w:r>
        <w:rPr>
          <w:rStyle w:val="HMdopstroka2"/>
          <w:b/>
        </w:rPr>
        <w:t xml:space="preserve"> Д</w:t>
      </w:r>
      <w:proofErr w:type="gramEnd"/>
      <w:r>
        <w:rPr>
          <w:rStyle w:val="HMdopstroka2"/>
          <w:b/>
        </w:rPr>
        <w:t>ля внесения обеспечения</w:t>
      </w:r>
      <w:r>
        <w:rPr>
          <w:rStyle w:val="HMdopstroka2"/>
        </w:rPr>
        <w:t>, то поле заполняется автоматически.</w:t>
      </w:r>
    </w:p>
    <w:p w:rsidR="00B42666" w:rsidRDefault="000E1713">
      <w:pPr>
        <w:pStyle w:val="HMSpisok10-21"/>
        <w:numPr>
          <w:ilvl w:val="0"/>
          <w:numId w:val="26"/>
        </w:numPr>
      </w:pPr>
      <w:r>
        <w:rPr>
          <w:rStyle w:val="HMSpisok10-2"/>
          <w:b/>
        </w:rPr>
        <w:t>Порядок предоставления обеспечения исполнения договора, требования к обеспечению, информация о банковском сопровождении договора</w:t>
      </w:r>
      <w:r>
        <w:rPr>
          <w:rStyle w:val="HMSpisok10-2"/>
        </w:rPr>
        <w:t xml:space="preserve"> </w:t>
      </w:r>
      <w:r>
        <w:rPr>
          <w:rStyle w:val="HMSpisok10-1"/>
        </w:rPr>
        <w:t>– вручную вводится описание порядка предоставления обеспечения, требования к обеспечению и информация о сопровождении.</w:t>
      </w:r>
    </w:p>
    <w:p w:rsidR="00B42666" w:rsidRPr="000E1713" w:rsidRDefault="000E1713">
      <w:pPr>
        <w:pStyle w:val="4"/>
        <w:rPr>
          <w:lang w:val="ru-RU"/>
        </w:rPr>
      </w:pPr>
      <w:bookmarkStart w:id="30" w:name="ZnZ_Gruppa_pоlei_Dopolnitelnaia_1EA2EF8A"/>
      <w:bookmarkStart w:id="31" w:name="_Toc46175329"/>
      <w:r w:rsidRPr="000E1713">
        <w:rPr>
          <w:lang w:val="ru-RU"/>
        </w:rPr>
        <w:t>Группа полей «Дополнительная информация по заказчику»</w:t>
      </w:r>
      <w:bookmarkEnd w:id="30"/>
      <w:bookmarkEnd w:id="31"/>
    </w:p>
    <w:p w:rsidR="00B42666" w:rsidRDefault="000E1713">
      <w:pPr>
        <w:pStyle w:val="HMComment1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Дополнительная информация по заказчику</w:t>
      </w:r>
      <w:r>
        <w:rPr>
          <w:rStyle w:val="HMComment"/>
        </w:rPr>
        <w:t xml:space="preserve"> имеет вид:</w:t>
      </w:r>
    </w:p>
    <w:p w:rsidR="00B42666" w:rsidRDefault="000E1713">
      <w:pPr>
        <w:pStyle w:val="HMImageCaption1"/>
      </w:pPr>
      <w:r>
        <w:pict>
          <v:shape id="_x0000_s1049" style="width:482.25pt;height:50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638175"/>
                        <wp:effectExtent l="0" t="0" r="0" b="0"/>
                        <wp:docPr id="36" name="Pic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ZnZ_Dopolnitelnaia_informatciia_po_zakazchiku_223fz.png"/>
                                <pic:cNvPicPr/>
                              </pic:nvPicPr>
                              <pic:blipFill>
                                <a:blip r:embed="rId3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6381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19 –  Группа полей «Дополнительная информация по заказчику»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>В группе полей заполняются поля: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Дополнительная информация</w:t>
      </w:r>
      <w:r>
        <w:rPr>
          <w:rStyle w:val="HMSpisok10-1"/>
        </w:rPr>
        <w:t xml:space="preserve"> – вручную вводится необходимая дополнительная информация.</w:t>
      </w:r>
    </w:p>
    <w:p w:rsidR="00B42666" w:rsidRDefault="000E1713">
      <w:pPr>
        <w:pStyle w:val="3"/>
      </w:pPr>
      <w:bookmarkStart w:id="32" w:name="Znz_Zacladka_Obekt_zakupki6171CFF2"/>
      <w:bookmarkStart w:id="33" w:name="_Toc46175330"/>
      <w:r>
        <w:t>Закладка «Объект закупки»</w:t>
      </w:r>
      <w:bookmarkEnd w:id="32"/>
      <w:bookmarkEnd w:id="33"/>
    </w:p>
    <w:p w:rsidR="00B42666" w:rsidRDefault="000E1713">
      <w:pPr>
        <w:pStyle w:val="HMComment1"/>
      </w:pPr>
      <w:r>
        <w:rPr>
          <w:rStyle w:val="HMComment"/>
        </w:rPr>
        <w:t xml:space="preserve">На закладке </w:t>
      </w:r>
      <w:proofErr w:type="gramStart"/>
      <w:r>
        <w:rPr>
          <w:rStyle w:val="HMComment"/>
          <w:b/>
          <w:u w:val="single"/>
        </w:rPr>
        <w:t>Общая</w:t>
      </w:r>
      <w:proofErr w:type="gramEnd"/>
      <w:r>
        <w:rPr>
          <w:rStyle w:val="HMComment"/>
          <w:b/>
          <w:u w:val="single"/>
        </w:rPr>
        <w:t xml:space="preserve"> закупки</w:t>
      </w:r>
      <w:r>
        <w:rPr>
          <w:rStyle w:val="HMComment"/>
        </w:rPr>
        <w:t xml:space="preserve"> содержатся закладки:</w:t>
      </w:r>
    </w:p>
    <w:p w:rsidR="00B42666" w:rsidRDefault="000E1713">
      <w:pPr>
        <w:pStyle w:val="HMSpisok121"/>
        <w:numPr>
          <w:ilvl w:val="0"/>
          <w:numId w:val="14"/>
        </w:numPr>
      </w:pPr>
      <w:hyperlink w:anchor="ZnZ_Zacladka_Spetcifikatciia">
        <w:r>
          <w:rPr>
            <w:rStyle w:val="HMSpisok12"/>
            <w:color w:val="0000FF"/>
            <w:u w:val="single"/>
          </w:rPr>
          <w:t>Спецификация</w:t>
        </w:r>
      </w:hyperlink>
      <w:r>
        <w:rPr>
          <w:rStyle w:val="HMSpisok12"/>
        </w:rPr>
        <w:t>;</w:t>
      </w:r>
    </w:p>
    <w:p w:rsidR="00B42666" w:rsidRDefault="000E1713">
      <w:pPr>
        <w:pStyle w:val="HMSpisok121"/>
        <w:numPr>
          <w:ilvl w:val="0"/>
          <w:numId w:val="14"/>
        </w:numPr>
      </w:pPr>
      <w:hyperlink w:anchor="ZnZ_Zacladka_Grafik_oplaty_i_posB47B7EE7">
        <w:r>
          <w:rPr>
            <w:rStyle w:val="HMSpisok12"/>
            <w:color w:val="0000FF"/>
            <w:u w:val="single"/>
          </w:rPr>
          <w:t>График оплаты и поставки</w:t>
        </w:r>
      </w:hyperlink>
      <w:r>
        <w:rPr>
          <w:rStyle w:val="HMSpisok12"/>
        </w:rPr>
        <w:t>.</w:t>
      </w:r>
    </w:p>
    <w:p w:rsidR="00B42666" w:rsidRDefault="000E1713">
      <w:pPr>
        <w:pStyle w:val="4"/>
      </w:pPr>
      <w:bookmarkStart w:id="34" w:name="ZnZ_Zacladka_Spetcifikatciia"/>
      <w:bookmarkStart w:id="35" w:name="_Toc46175331"/>
      <w:proofErr w:type="spellStart"/>
      <w:r>
        <w:t>Закладка</w:t>
      </w:r>
      <w:proofErr w:type="spellEnd"/>
      <w:r>
        <w:t xml:space="preserve"> «</w:t>
      </w:r>
      <w:proofErr w:type="spellStart"/>
      <w:r>
        <w:t>Спецификация</w:t>
      </w:r>
      <w:proofErr w:type="spellEnd"/>
      <w:r>
        <w:t>»</w:t>
      </w:r>
      <w:bookmarkEnd w:id="34"/>
      <w:bookmarkEnd w:id="35"/>
    </w:p>
    <w:p w:rsidR="00B42666" w:rsidRDefault="000E1713">
      <w:pPr>
        <w:pStyle w:val="HMComment1"/>
      </w:pPr>
      <w:r>
        <w:rPr>
          <w:rStyle w:val="HMNormal"/>
        </w:rPr>
        <w:t xml:space="preserve">На закладке </w:t>
      </w:r>
      <w:r>
        <w:rPr>
          <w:rStyle w:val="HMNormal"/>
          <w:b/>
          <w:u w:val="single"/>
        </w:rPr>
        <w:t>Спецификация</w:t>
      </w:r>
      <w:r>
        <w:rPr>
          <w:rStyle w:val="HMNormal"/>
        </w:rPr>
        <w:t xml:space="preserve"> содержится перечень закупаемых товаров, работ или услуг. Закладка имеет следующий вид</w:t>
      </w:r>
      <w:r>
        <w:rPr>
          <w:rStyle w:val="HMComment"/>
        </w:rPr>
        <w:t>:</w:t>
      </w:r>
    </w:p>
    <w:p w:rsidR="00B42666" w:rsidRDefault="000E1713">
      <w:pPr>
        <w:pStyle w:val="HMImageCaption1"/>
      </w:pPr>
      <w:r>
        <w:pict>
          <v:shape id="_x0000_s1048" style="width:482.25pt;height:345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4391025"/>
                        <wp:effectExtent l="0" t="0" r="0" b="0"/>
                        <wp:docPr id="37" name="Pic 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OrderNewzSpec_223.png"/>
                                <pic:cNvPicPr/>
                              </pic:nvPicPr>
                              <pic:blipFill>
                                <a:blip r:embed="rId3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3910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20 – Закладка «Спецификация»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 xml:space="preserve">Для добавления новой спецификации товара, работы или услуги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38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), на экране появится форма</w:t>
      </w:r>
      <w:r>
        <w:rPr>
          <w:rStyle w:val="HMComment"/>
          <w:i/>
        </w:rPr>
        <w:t>:</w:t>
      </w:r>
    </w:p>
    <w:p w:rsidR="00B42666" w:rsidRDefault="000E1713">
      <w:pPr>
        <w:pStyle w:val="HMImageCaption1"/>
      </w:pPr>
      <w:r>
        <w:pict>
          <v:shape id="_x0000_s1047" style="width:482.25pt;height:314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3990975"/>
                        <wp:effectExtent l="0" t="0" r="0" b="0"/>
                        <wp:docPr id="39" name="Pic 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Redaktor_stroki_specifikacii_ZnZ.png"/>
                                <pic:cNvPicPr/>
                              </pic:nvPicPr>
                              <pic:blipFill>
                                <a:blip r:embed="rId3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9909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21 – Редактор информации о товаре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>На форме заполняются следующие поля: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Код группы</w:t>
      </w:r>
      <w:r>
        <w:rPr>
          <w:rStyle w:val="HMSpisok10-1"/>
        </w:rPr>
        <w:t xml:space="preserve"> – код закупаемой продукции, содержит код группы и код товара.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 xml:space="preserve">Наименование группы </w:t>
      </w:r>
      <w:r>
        <w:rPr>
          <w:rStyle w:val="HMSpisok10-1"/>
        </w:rPr>
        <w:t>– название группы, к которой относится закупаемая продукция.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Код продукции</w:t>
      </w:r>
      <w:r>
        <w:rPr>
          <w:rStyle w:val="HMSpisok10-1"/>
        </w:rPr>
        <w:t xml:space="preserve"> – указывается код продукции из </w:t>
      </w:r>
      <w:r>
        <w:rPr>
          <w:rStyle w:val="HMSpisok10-1"/>
          <w:i/>
        </w:rPr>
        <w:t>Справочника товаров, работ и услуг</w:t>
      </w:r>
      <w:r>
        <w:rPr>
          <w:rStyle w:val="HMSpisok10-1"/>
        </w:rPr>
        <w:t>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ОКДП</w:t>
      </w:r>
      <w:r>
        <w:rPr>
          <w:rStyle w:val="HMSpisok10-1"/>
        </w:rPr>
        <w:t xml:space="preserve"> – указывается код ОКДП.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ОКПД</w:t>
      </w:r>
      <w:r>
        <w:rPr>
          <w:rStyle w:val="HMSpisok10-1"/>
        </w:rPr>
        <w:t xml:space="preserve"> – указывается код ОКПД.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Код КТРУ</w:t>
      </w:r>
      <w:r>
        <w:rPr>
          <w:rStyle w:val="HMSpisok10-1"/>
        </w:rPr>
        <w:t xml:space="preserve"> – указывается код товара, работы или услуги.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Наименование</w:t>
      </w:r>
      <w:r>
        <w:rPr>
          <w:rStyle w:val="HMSpisok10-1"/>
        </w:rPr>
        <w:t xml:space="preserve"> – название закупаемой продукции.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Единица измерения</w:t>
      </w:r>
      <w:r>
        <w:rPr>
          <w:rStyle w:val="HMSpisok10-1"/>
        </w:rPr>
        <w:t xml:space="preserve"> – указывается единица измерения закупаемого товара, работы или услуги.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Ставка НДС</w:t>
      </w:r>
      <w:r>
        <w:rPr>
          <w:rStyle w:val="HMSpisok10-1"/>
        </w:rPr>
        <w:t xml:space="preserve"> – из раскрывающегося списка выбирается размер ставки НДС.</w:t>
      </w:r>
    </w:p>
    <w:p w:rsidR="00B42666" w:rsidRDefault="000E1713">
      <w:pPr>
        <w:pStyle w:val="HMSpisok10-11"/>
        <w:numPr>
          <w:ilvl w:val="0"/>
          <w:numId w:val="27"/>
        </w:numPr>
      </w:pPr>
      <w:r>
        <w:rPr>
          <w:rStyle w:val="HMSpisok10-1"/>
          <w:b/>
        </w:rPr>
        <w:t>Цена</w:t>
      </w:r>
      <w:r>
        <w:rPr>
          <w:rStyle w:val="HMSpisok10-1"/>
        </w:rPr>
        <w:t xml:space="preserve"> – автоматически заполняется значением из справочника</w:t>
      </w:r>
      <w:r>
        <w:rPr>
          <w:rStyle w:val="HMSpisok10-4"/>
        </w:rPr>
        <w:t>.</w:t>
      </w:r>
    </w:p>
    <w:p w:rsidR="00B42666" w:rsidRDefault="000E1713">
      <w:pPr>
        <w:pStyle w:val="HMdopstrokapolya1"/>
      </w:pPr>
      <w:r>
        <w:rPr>
          <w:rStyle w:val="HMdopstrokapolya"/>
        </w:rPr>
        <w:t>Доступно для редактирования на статусе «</w:t>
      </w:r>
      <w:r>
        <w:rPr>
          <w:rStyle w:val="HMdopstrokapolya"/>
          <w:i/>
        </w:rPr>
        <w:t>Отложен</w:t>
      </w:r>
      <w:r>
        <w:rPr>
          <w:rStyle w:val="HMdopstrokapolya"/>
        </w:rPr>
        <w:t xml:space="preserve">» и если поле </w:t>
      </w:r>
      <w:r>
        <w:rPr>
          <w:rStyle w:val="HMdopstrokapolya"/>
          <w:b/>
        </w:rPr>
        <w:t>Цена с дробными копейками</w:t>
      </w:r>
      <w:r>
        <w:rPr>
          <w:rStyle w:val="HMdopstrokapolya"/>
        </w:rPr>
        <w:t xml:space="preserve"> не заполнено. При формировании документа </w:t>
      </w:r>
      <w:proofErr w:type="gramStart"/>
      <w:r>
        <w:rPr>
          <w:rStyle w:val="HMdopstrokapolya"/>
        </w:rPr>
        <w:t>из</w:t>
      </w:r>
      <w:proofErr w:type="gramEnd"/>
      <w:r>
        <w:rPr>
          <w:rStyle w:val="HMdopstrokapolya"/>
        </w:rPr>
        <w:t xml:space="preserve"> </w:t>
      </w:r>
      <w:proofErr w:type="gramStart"/>
      <w:r>
        <w:rPr>
          <w:rStyle w:val="HMdopstrokapolya"/>
        </w:rPr>
        <w:t>ЭД</w:t>
      </w:r>
      <w:proofErr w:type="gramEnd"/>
      <w:r>
        <w:rPr>
          <w:rStyle w:val="HMdopstrokapolya"/>
        </w:rPr>
        <w:t xml:space="preserve"> «Консолидированная закупка» значение поля наследуется из одноименного поля ЭД «Консолидированная закупка»</w:t>
      </w:r>
      <w:r>
        <w:rPr>
          <w:rStyle w:val="HMSpisok10-1"/>
        </w:rPr>
        <w:t>.</w:t>
      </w:r>
    </w:p>
    <w:p w:rsidR="00B42666" w:rsidRDefault="00B42666">
      <w:pPr>
        <w:pStyle w:val="HMComment1"/>
      </w:pPr>
    </w:p>
    <w:p w:rsidR="00B42666" w:rsidRDefault="000E1713">
      <w:pPr>
        <w:pStyle w:val="HMComment1"/>
      </w:pPr>
      <w:r>
        <w:rPr>
          <w:rStyle w:val="HMComment"/>
        </w:rPr>
        <w:t xml:space="preserve">В списке </w:t>
      </w:r>
      <w:r>
        <w:rPr>
          <w:rStyle w:val="HMComment"/>
          <w:i/>
        </w:rPr>
        <w:t xml:space="preserve">Характеристики товара, работы, услуги из справочника характеристик </w:t>
      </w:r>
      <w:proofErr w:type="gramStart"/>
      <w:r>
        <w:rPr>
          <w:rStyle w:val="HMComment"/>
          <w:i/>
        </w:rPr>
        <w:t>ТРУ</w:t>
      </w:r>
      <w:proofErr w:type="gramEnd"/>
      <w:r>
        <w:rPr>
          <w:rStyle w:val="HMComment"/>
        </w:rPr>
        <w:t xml:space="preserve"> отображаются характеристики индивидуальных свойств группы товаров из </w:t>
      </w:r>
      <w:r>
        <w:rPr>
          <w:rStyle w:val="HMComment"/>
          <w:i/>
        </w:rPr>
        <w:t>Справочника товаров, работ, услуг</w:t>
      </w:r>
      <w:r>
        <w:rPr>
          <w:rStyle w:val="HMComment"/>
        </w:rPr>
        <w:t xml:space="preserve">. Форма просмотра строки списка доступна по кнопке </w:t>
      </w:r>
      <w:r>
        <w:rPr>
          <w:noProof/>
        </w:rPr>
        <w:drawing>
          <wp:inline distT="0" distB="0" distL="0" distR="0">
            <wp:extent cx="209550" cy="228600"/>
            <wp:effectExtent l="0" t="0" r="0" b="0"/>
            <wp:docPr id="40" name="Pic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hange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ImageCaption"/>
        </w:rPr>
        <w:t xml:space="preserve"> </w:t>
      </w:r>
      <w:r>
        <w:rPr>
          <w:rStyle w:val="HMNormal"/>
        </w:rPr>
        <w:t>(</w:t>
      </w:r>
      <w:r>
        <w:rPr>
          <w:rStyle w:val="HMNormal"/>
          <w:b/>
        </w:rPr>
        <w:t>Открыть</w:t>
      </w:r>
      <w:r>
        <w:rPr>
          <w:rStyle w:val="HMNormal"/>
        </w:rPr>
        <w:t>).</w:t>
      </w:r>
      <w:r>
        <w:rPr>
          <w:rStyle w:val="HMComment"/>
        </w:rPr>
        <w:t xml:space="preserve"> </w:t>
      </w:r>
    </w:p>
    <w:p w:rsidR="00B42666" w:rsidRPr="000E1713" w:rsidRDefault="000E1713">
      <w:pPr>
        <w:pStyle w:val="4"/>
        <w:rPr>
          <w:lang w:val="ru-RU"/>
        </w:rPr>
      </w:pPr>
      <w:bookmarkStart w:id="36" w:name="ZnZ_Zacladka_Grafik_oplaty_i_posB47B7EE7"/>
      <w:bookmarkStart w:id="37" w:name="_Toc46175332"/>
      <w:r w:rsidRPr="000E1713">
        <w:rPr>
          <w:lang w:val="ru-RU"/>
        </w:rPr>
        <w:lastRenderedPageBreak/>
        <w:t>Закладка «График оплаты и поставки»</w:t>
      </w:r>
      <w:bookmarkEnd w:id="36"/>
      <w:bookmarkEnd w:id="37"/>
    </w:p>
    <w:p w:rsidR="00B42666" w:rsidRDefault="000E1713">
      <w:pPr>
        <w:pStyle w:val="HMComment1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График оплаты и поставки</w:t>
      </w:r>
      <w:r>
        <w:rPr>
          <w:rStyle w:val="HMComment"/>
        </w:rPr>
        <w:t xml:space="preserve"> содержится информация о финансировании закупки, графиках оплаты и поставки, и местах поставки товаров, работ или услуг.</w:t>
      </w:r>
    </w:p>
    <w:p w:rsidR="00B42666" w:rsidRDefault="000E1713">
      <w:pPr>
        <w:pStyle w:val="HMComment1"/>
      </w:pPr>
      <w:r>
        <w:rPr>
          <w:rStyle w:val="HMComment"/>
        </w:rPr>
        <w:t xml:space="preserve">На закладке содержатся списки </w:t>
      </w:r>
      <w:hyperlink w:anchor="Znz_Spisok_Finansirovanie_i_graf85DCBD0D">
        <w:r>
          <w:rPr>
            <w:rStyle w:val="HMComment"/>
            <w:color w:val="0000FF"/>
            <w:u w:val="single"/>
          </w:rPr>
          <w:t>Финансирование и график оплаты</w:t>
        </w:r>
      </w:hyperlink>
      <w:r>
        <w:rPr>
          <w:rStyle w:val="HMComment"/>
        </w:rPr>
        <w:t xml:space="preserve">, </w:t>
      </w:r>
      <w:hyperlink w:anchor="ZnZ_Mesta_postavqi_tovara_vypolnD16C35EA">
        <w:r>
          <w:rPr>
            <w:rStyle w:val="HMComment"/>
            <w:color w:val="0000FF"/>
            <w:u w:val="single"/>
          </w:rPr>
          <w:t>Места и график поставки товара, выполнения работ, оказания услуг</w:t>
        </w:r>
      </w:hyperlink>
      <w:r>
        <w:rPr>
          <w:rStyle w:val="HMComment"/>
        </w:rPr>
        <w:t xml:space="preserve"> и </w:t>
      </w:r>
      <w:hyperlink w:anchor="ZnZ_Grafiq_postavqi_tovara_vypol749862E4">
        <w:r>
          <w:rPr>
            <w:rStyle w:val="HMComment"/>
            <w:color w:val="0000FF"/>
            <w:u w:val="single"/>
          </w:rPr>
          <w:t>График поставки</w:t>
        </w:r>
      </w:hyperlink>
      <w:r>
        <w:rPr>
          <w:rStyle w:val="HMComment"/>
        </w:rPr>
        <w:t>.</w:t>
      </w:r>
    </w:p>
    <w:p w:rsidR="00B42666" w:rsidRDefault="000E1713">
      <w:pPr>
        <w:pStyle w:val="HMPrimechaniya1"/>
      </w:pPr>
      <w:r>
        <w:rPr>
          <w:rStyle w:val="HMPrimechaniya"/>
          <w:b/>
        </w:rPr>
        <w:t>Примечание</w:t>
      </w:r>
      <w:r>
        <w:rPr>
          <w:rStyle w:val="HMPrimechaniya"/>
        </w:rPr>
        <w:t xml:space="preserve">. При формировании ЭД «Заявка на закупку» </w:t>
      </w:r>
      <w:proofErr w:type="gramStart"/>
      <w:r>
        <w:rPr>
          <w:rStyle w:val="HMPrimechaniya"/>
        </w:rPr>
        <w:t>из</w:t>
      </w:r>
      <w:proofErr w:type="gramEnd"/>
      <w:r>
        <w:rPr>
          <w:rStyle w:val="HMPrimechaniya"/>
        </w:rPr>
        <w:t xml:space="preserve"> </w:t>
      </w:r>
      <w:proofErr w:type="gramStart"/>
      <w:r>
        <w:rPr>
          <w:rStyle w:val="HMPrimechaniya"/>
        </w:rPr>
        <w:t>ЭД</w:t>
      </w:r>
      <w:proofErr w:type="gramEnd"/>
      <w:r>
        <w:rPr>
          <w:rStyle w:val="HMPrimechaniya"/>
        </w:rPr>
        <w:t xml:space="preserve"> «План закупок (223-ФЗ)» списки </w:t>
      </w:r>
      <w:r>
        <w:rPr>
          <w:rStyle w:val="HMPrimechaniya"/>
          <w:b/>
        </w:rPr>
        <w:t>Финансирование и график оплаты</w:t>
      </w:r>
      <w:r>
        <w:rPr>
          <w:rStyle w:val="HMPrimechaniya"/>
        </w:rPr>
        <w:t xml:space="preserve"> и </w:t>
      </w:r>
      <w:r>
        <w:rPr>
          <w:rStyle w:val="HMPrimechaniya"/>
          <w:b/>
        </w:rPr>
        <w:t>Места и график поставки товара, выполнения работ, оказания услуг</w:t>
      </w:r>
      <w:r>
        <w:rPr>
          <w:rStyle w:val="HMPrimechaniya"/>
        </w:rPr>
        <w:t xml:space="preserve"> заполняются автоматически.</w:t>
      </w:r>
    </w:p>
    <w:p w:rsidR="00B42666" w:rsidRDefault="000E1713">
      <w:pPr>
        <w:pStyle w:val="5"/>
      </w:pPr>
      <w:bookmarkStart w:id="38" w:name="Znz_Spisok_Finansirovanie_i_graf85DCBD0D"/>
      <w:r>
        <w:t>Список «Финансирование и график оплаты»</w:t>
      </w:r>
      <w:bookmarkEnd w:id="38"/>
    </w:p>
    <w:p w:rsidR="00B42666" w:rsidRDefault="000E1713">
      <w:pPr>
        <w:pStyle w:val="HMComment1"/>
      </w:pPr>
      <w:r>
        <w:rPr>
          <w:rStyle w:val="HMComment"/>
        </w:rPr>
        <w:t xml:space="preserve">Для создания новой строки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41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). На экране появится форма, вид которой зависит от типа источника финансирования:</w:t>
      </w:r>
    </w:p>
    <w:p w:rsidR="00B42666" w:rsidRDefault="000E1713">
      <w:pPr>
        <w:pStyle w:val="HMSpisok10-11"/>
        <w:numPr>
          <w:ilvl w:val="0"/>
          <w:numId w:val="14"/>
        </w:numPr>
      </w:pPr>
      <w:r>
        <w:rPr>
          <w:rStyle w:val="HMSpisok12"/>
          <w:i/>
        </w:rPr>
        <w:t>Бюджетные источники</w:t>
      </w:r>
      <w:r>
        <w:rPr>
          <w:rStyle w:val="HMSpisok12"/>
        </w:rPr>
        <w:t>:</w:t>
      </w:r>
    </w:p>
    <w:p w:rsidR="00B42666" w:rsidRDefault="000E1713">
      <w:pPr>
        <w:pStyle w:val="HMImageCaption1"/>
      </w:pPr>
      <w:r>
        <w:pict>
          <v:shape id="_x0000_s1046" style="width:402.75pt;height:346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114925" cy="4400550"/>
                        <wp:effectExtent l="0" t="0" r="0" b="0"/>
                        <wp:docPr id="42" name="Pic 2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ZnZ_Redaktor_budzhetnoi_stroki_Budzhetnyi_istochnik.png"/>
                                <pic:cNvPicPr/>
                              </pic:nvPicPr>
                              <pic:blipFill>
                                <a:blip r:embed="rId3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114925" cy="44005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22 – Редактор бюджетной строки заявки при выборе бюджетного источника финансирования</w:t>
                  </w:r>
                </w:p>
              </w:txbxContent>
            </v:textbox>
          </v:shape>
        </w:pict>
      </w:r>
    </w:p>
    <w:p w:rsidR="00B42666" w:rsidRDefault="000E1713">
      <w:pPr>
        <w:numPr>
          <w:ilvl w:val="0"/>
          <w:numId w:val="14"/>
        </w:numPr>
        <w:spacing w:after="0" w:line="240" w:lineRule="auto"/>
      </w:pPr>
      <w:r>
        <w:rPr>
          <w:rStyle w:val="HMSpisok12"/>
          <w:i/>
        </w:rPr>
        <w:t>Внебюджетные средства</w:t>
      </w:r>
      <w:r>
        <w:rPr>
          <w:rStyle w:val="HMSpisok12"/>
        </w:rPr>
        <w:t>:</w:t>
      </w:r>
    </w:p>
    <w:p w:rsidR="00B42666" w:rsidRDefault="000E1713">
      <w:pPr>
        <w:pStyle w:val="HMImageCaption1"/>
      </w:pPr>
      <w:r>
        <w:pict>
          <v:shape id="_x0000_s1045" style="width:402.75pt;height:217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114925" cy="2762250"/>
                        <wp:effectExtent l="0" t="0" r="0" b="0"/>
                        <wp:docPr id="43" name="Pic 2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ZnZ_Redaktor_budzhetnoi_stroki_Vnebudzhetnyi_istochnik.png"/>
                                <pic:cNvPicPr/>
                              </pic:nvPicPr>
                              <pic:blipFill>
                                <a:blip r:embed="rId3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114925" cy="27622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23 – Редактор бюджетной строки заявки при выборе внебюджетного источника финансирования</w:t>
                  </w:r>
                </w:p>
              </w:txbxContent>
            </v:textbox>
          </v:shape>
        </w:pict>
      </w:r>
    </w:p>
    <w:p w:rsidR="00B42666" w:rsidRDefault="000E1713">
      <w:pPr>
        <w:pStyle w:val="HMSpisok10-11"/>
        <w:numPr>
          <w:ilvl w:val="0"/>
          <w:numId w:val="14"/>
        </w:numPr>
      </w:pPr>
      <w:r>
        <w:rPr>
          <w:rStyle w:val="HMSpisok12"/>
          <w:i/>
        </w:rPr>
        <w:t>Средства бюджетных, автономных учреждений</w:t>
      </w:r>
      <w:r>
        <w:rPr>
          <w:rStyle w:val="HMSpisok12"/>
        </w:rPr>
        <w:t>:</w:t>
      </w:r>
    </w:p>
    <w:p w:rsidR="00B42666" w:rsidRDefault="000E1713">
      <w:pPr>
        <w:pStyle w:val="HMImageCaption1"/>
      </w:pPr>
      <w:r>
        <w:pict>
          <v:shape id="_x0000_s1044" style="width:449.25pt;height:335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705475" cy="4257675"/>
                        <wp:effectExtent l="0" t="0" r="0" b="0"/>
                        <wp:docPr id="44" name="Pic 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rderBudStringBU.png"/>
                                <pic:cNvPicPr/>
                              </pic:nvPicPr>
                              <pic:blipFill>
                                <a:blip r:embed="rId3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705475" cy="42576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24 – Редактор бюджетной строки заявки с выбранным источником финансирования за счет средств бюджетного учреждения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>На форме редактора заполняются поля: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Источник финансирования</w:t>
      </w:r>
      <w:r>
        <w:rPr>
          <w:rStyle w:val="HMSpisok10-1"/>
        </w:rPr>
        <w:t xml:space="preserve"> – указывается источник финансирования.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Смета</w:t>
      </w:r>
      <w:r>
        <w:rPr>
          <w:rStyle w:val="HMSpisok10-1"/>
        </w:rPr>
        <w:t xml:space="preserve"> – указывается смета, по которой осуществляется оплата закупки продукции.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Получатель</w:t>
      </w:r>
      <w:r>
        <w:rPr>
          <w:rStyle w:val="HMSpisok10-1"/>
        </w:rPr>
        <w:t xml:space="preserve"> – наименование организации-получателя бюджетных средств.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lastRenderedPageBreak/>
        <w:t>Отраслевой код</w:t>
      </w:r>
      <w:r>
        <w:rPr>
          <w:rStyle w:val="HMSpisok10-1"/>
        </w:rPr>
        <w:t xml:space="preserve"> – указывается отраслевой код.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Код субсидии</w:t>
      </w:r>
      <w:r>
        <w:rPr>
          <w:rStyle w:val="HMSpisok10-1"/>
        </w:rPr>
        <w:t xml:space="preserve"> – указывается код субсидии.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КВСР</w:t>
      </w:r>
      <w:r>
        <w:rPr>
          <w:rStyle w:val="HMSpisok10-1"/>
        </w:rPr>
        <w:t xml:space="preserve"> – указывается код ведомственной статьи расходов.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КФСР</w:t>
      </w:r>
      <w:r>
        <w:rPr>
          <w:rStyle w:val="HMSpisok10-1"/>
        </w:rPr>
        <w:t xml:space="preserve"> – указывается код функциональной структуры расходов.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КЦСР</w:t>
      </w:r>
      <w:r>
        <w:rPr>
          <w:rStyle w:val="HMSpisok10-1"/>
        </w:rPr>
        <w:t xml:space="preserve"> – указывается код целевой статьи расходов.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КВР</w:t>
      </w:r>
      <w:r>
        <w:rPr>
          <w:rStyle w:val="HMSpisok10-1"/>
        </w:rPr>
        <w:t xml:space="preserve"> – указывается код вида расходов.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КОСГУ</w:t>
      </w:r>
      <w:r>
        <w:rPr>
          <w:rStyle w:val="HMSpisok10-1"/>
        </w:rPr>
        <w:t xml:space="preserve"> – указывается классификатор операций сектора государственного управления.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Доп. ФК</w:t>
      </w:r>
      <w:r>
        <w:rPr>
          <w:rStyle w:val="HMSpisok10-1"/>
        </w:rPr>
        <w:t xml:space="preserve"> – указывается дополнительный функциональный код.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 xml:space="preserve">Доп. </w:t>
      </w:r>
      <w:proofErr w:type="gramStart"/>
      <w:r>
        <w:rPr>
          <w:rStyle w:val="HMSpisok10-1"/>
          <w:b/>
        </w:rPr>
        <w:t>ЭК</w:t>
      </w:r>
      <w:proofErr w:type="gramEnd"/>
      <w:r>
        <w:rPr>
          <w:rStyle w:val="HMSpisok10-1"/>
        </w:rPr>
        <w:t xml:space="preserve"> –  указывается дополнительный экономический код.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 xml:space="preserve">Доп. </w:t>
      </w:r>
      <w:proofErr w:type="gramStart"/>
      <w:r>
        <w:rPr>
          <w:rStyle w:val="HMSpisok10-1"/>
          <w:b/>
        </w:rPr>
        <w:t>КР</w:t>
      </w:r>
      <w:proofErr w:type="gramEnd"/>
      <w:r>
        <w:rPr>
          <w:rStyle w:val="HMSpisok10-1"/>
        </w:rPr>
        <w:t xml:space="preserve"> –  указывается дополнительный код расхода.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Код цели</w:t>
      </w:r>
      <w:r>
        <w:rPr>
          <w:rStyle w:val="HMSpisok10-1"/>
        </w:rPr>
        <w:t xml:space="preserve"> – указывается код цели. 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КВФО</w:t>
      </w:r>
      <w:r>
        <w:rPr>
          <w:rStyle w:val="HMSpisok10-1"/>
        </w:rPr>
        <w:t xml:space="preserve"> – указывается код вида финансового обеспечения.</w:t>
      </w:r>
    </w:p>
    <w:p w:rsidR="00B42666" w:rsidRDefault="000E1713">
      <w:pPr>
        <w:pStyle w:val="HMComment1"/>
      </w:pPr>
      <w:r>
        <w:rPr>
          <w:rStyle w:val="HMComment"/>
        </w:rPr>
        <w:t xml:space="preserve">Для автоматического заполнения полей используется кнопка </w:t>
      </w:r>
      <w:r>
        <w:rPr>
          <w:rStyle w:val="HMComment"/>
          <w:b/>
        </w:rPr>
        <w:t>Бюджет</w:t>
      </w:r>
      <w:r>
        <w:rPr>
          <w:rStyle w:val="HMComment"/>
        </w:rPr>
        <w:t>.</w:t>
      </w:r>
    </w:p>
    <w:p w:rsidR="00B42666" w:rsidRDefault="000E1713">
      <w:pPr>
        <w:pStyle w:val="HMComment1"/>
      </w:pPr>
      <w:r>
        <w:rPr>
          <w:rStyle w:val="HMComment"/>
        </w:rPr>
        <w:t xml:space="preserve">В нижней части формы расположен список </w:t>
      </w:r>
      <w:hyperlink w:anchor="ZnZ_Spisok_Grafik_oplaty3DA7BCE3">
        <w:r>
          <w:rPr>
            <w:rStyle w:val="HMComment"/>
            <w:color w:val="0000FF"/>
            <w:u w:val="single"/>
          </w:rPr>
          <w:t>График оплаты</w:t>
        </w:r>
      </w:hyperlink>
      <w:r>
        <w:rPr>
          <w:rStyle w:val="HMComment"/>
        </w:rPr>
        <w:t>.</w:t>
      </w:r>
    </w:p>
    <w:p w:rsidR="00B42666" w:rsidRDefault="000E1713">
      <w:pPr>
        <w:pStyle w:val="HMComment1"/>
      </w:pPr>
      <w:r>
        <w:rPr>
          <w:rStyle w:val="HMComment"/>
        </w:rPr>
        <w:t xml:space="preserve">Для сохранения строки финансирования нажимается кнопка </w:t>
      </w:r>
      <w:r>
        <w:rPr>
          <w:rStyle w:val="HMComment"/>
          <w:b/>
        </w:rPr>
        <w:t>OK</w:t>
      </w:r>
      <w:r>
        <w:rPr>
          <w:rStyle w:val="HMComment"/>
        </w:rPr>
        <w:t xml:space="preserve"> или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П</w:t>
      </w:r>
      <w:proofErr w:type="gramEnd"/>
      <w:r>
        <w:rPr>
          <w:rStyle w:val="HMComment"/>
          <w:b/>
        </w:rPr>
        <w:t>рименить</w:t>
      </w:r>
      <w:r>
        <w:rPr>
          <w:rStyle w:val="HMComment"/>
        </w:rPr>
        <w:t>.</w:t>
      </w:r>
    </w:p>
    <w:p w:rsidR="00B42666" w:rsidRDefault="000E1713">
      <w:pPr>
        <w:pStyle w:val="6"/>
      </w:pPr>
      <w:bookmarkStart w:id="39" w:name="ZnZ_Spisok_Grafik_oplaty3DA7BCE3"/>
      <w:proofErr w:type="spellStart"/>
      <w:r>
        <w:t>Список</w:t>
      </w:r>
      <w:proofErr w:type="spellEnd"/>
      <w:r>
        <w:t xml:space="preserve"> «</w:t>
      </w:r>
      <w:proofErr w:type="spellStart"/>
      <w:r>
        <w:t>График</w:t>
      </w:r>
      <w:proofErr w:type="spellEnd"/>
      <w:r>
        <w:t xml:space="preserve"> </w:t>
      </w:r>
      <w:proofErr w:type="spellStart"/>
      <w:r>
        <w:t>оплаты</w:t>
      </w:r>
      <w:proofErr w:type="spellEnd"/>
      <w:r>
        <w:t>»</w:t>
      </w:r>
      <w:bookmarkEnd w:id="39"/>
    </w:p>
    <w:p w:rsidR="00B42666" w:rsidRDefault="000E1713">
      <w:pPr>
        <w:pStyle w:val="HMComment1"/>
      </w:pPr>
      <w:r>
        <w:rPr>
          <w:rStyle w:val="HMSpisok12"/>
        </w:rPr>
        <w:t xml:space="preserve">Для добавления графика оплаты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45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). Н</w:t>
      </w:r>
      <w:r>
        <w:rPr>
          <w:rStyle w:val="HMSpisok12"/>
        </w:rPr>
        <w:t>а экране появится форма:</w:t>
      </w:r>
    </w:p>
    <w:p w:rsidR="00B42666" w:rsidRDefault="000E1713">
      <w:pPr>
        <w:pStyle w:val="HMImageCaption1"/>
      </w:pPr>
      <w:r>
        <w:pict>
          <v:shape id="_x0000_s1043" style="width:282pt;height:103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581400" cy="1314450"/>
                        <wp:effectExtent l="0" t="0" r="0" b="0"/>
                        <wp:docPr id="46" name="Pic 2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umma_oplaty_na_datu.png"/>
                                <pic:cNvPicPr/>
                              </pic:nvPicPr>
                              <pic:blipFill>
                                <a:blip r:embed="rId4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581400" cy="13144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25 – Вид формы «Сумма оплаты на дату»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>На форме заполняются поля: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Дата</w:t>
      </w:r>
      <w:r>
        <w:rPr>
          <w:rStyle w:val="HMSpisok10-1"/>
        </w:rPr>
        <w:t xml:space="preserve"> – указывается дата платежа.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Сумма</w:t>
      </w:r>
      <w:r>
        <w:rPr>
          <w:rStyle w:val="HMSpisok10-1"/>
        </w:rPr>
        <w:t xml:space="preserve"> – вручную вводится сумма платежа.</w:t>
      </w:r>
    </w:p>
    <w:p w:rsidR="00B42666" w:rsidRDefault="000E1713">
      <w:pPr>
        <w:pStyle w:val="HMComment1"/>
      </w:pPr>
      <w:r>
        <w:rPr>
          <w:color w:val="000000"/>
        </w:rPr>
        <w:t xml:space="preserve">Для сохранения записи нажимается кнопка </w:t>
      </w:r>
      <w:r>
        <w:rPr>
          <w:b/>
          <w:color w:val="000000"/>
        </w:rPr>
        <w:t>ОK</w:t>
      </w:r>
      <w:r>
        <w:rPr>
          <w:color w:val="000000"/>
        </w:rPr>
        <w:t xml:space="preserve"> или</w:t>
      </w:r>
      <w:proofErr w:type="gramStart"/>
      <w:r>
        <w:rPr>
          <w:color w:val="000000"/>
        </w:rPr>
        <w:t xml:space="preserve"> </w:t>
      </w:r>
      <w:r>
        <w:rPr>
          <w:b/>
          <w:color w:val="000000"/>
        </w:rPr>
        <w:t>П</w:t>
      </w:r>
      <w:proofErr w:type="gramEnd"/>
      <w:r>
        <w:rPr>
          <w:b/>
          <w:color w:val="000000"/>
        </w:rPr>
        <w:t>рименить</w:t>
      </w:r>
      <w:r>
        <w:rPr>
          <w:rFonts w:ascii="Times New Roman" w:hAnsi="Times New Roman"/>
          <w:color w:val="000000"/>
        </w:rPr>
        <w:t>.</w:t>
      </w:r>
    </w:p>
    <w:p w:rsidR="00B42666" w:rsidRDefault="000E1713">
      <w:pPr>
        <w:pStyle w:val="5"/>
      </w:pPr>
      <w:bookmarkStart w:id="40" w:name="ZnZ_Mesta_postavqi_tovara_vypolnD16C35EA"/>
      <w:r>
        <w:t>Список «Места поставки товара, выполнения работ, оказания услуг»</w:t>
      </w:r>
      <w:bookmarkEnd w:id="40"/>
    </w:p>
    <w:p w:rsidR="00B42666" w:rsidRDefault="000E1713">
      <w:pPr>
        <w:pStyle w:val="HMComment1"/>
      </w:pPr>
      <w:r>
        <w:rPr>
          <w:rStyle w:val="HMComment"/>
        </w:rPr>
        <w:t xml:space="preserve">Для создания новой строки места поставки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47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). На экране появится форма:</w:t>
      </w:r>
    </w:p>
    <w:p w:rsidR="00B42666" w:rsidRDefault="000E1713">
      <w:pPr>
        <w:pStyle w:val="HMImageCaption1"/>
      </w:pPr>
      <w:r>
        <w:pict>
          <v:shape id="_x0000_s1042" style="width:343.5pt;height:19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362450" cy="2476500"/>
                        <wp:effectExtent l="0" t="0" r="0" b="0"/>
                        <wp:docPr id="48" name="Pic 3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Redaktor_stroki_grafika_postavki.png"/>
                                <pic:cNvPicPr/>
                              </pic:nvPicPr>
                              <pic:blipFill>
                                <a:blip r:embed="rId4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362450" cy="24765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26 – Форма редактора строки «График поставки»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>На форме редактора содержатся следующие поля: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Получатель</w:t>
      </w:r>
      <w:r>
        <w:rPr>
          <w:rStyle w:val="HMSpisok10-1"/>
        </w:rPr>
        <w:t xml:space="preserve"> – указывается организация-получатель.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Страна</w:t>
      </w:r>
      <w:r>
        <w:rPr>
          <w:rStyle w:val="HMSpisok10-1"/>
        </w:rPr>
        <w:t xml:space="preserve"> – указывается наименование страны, в которой расположена организация-получатель.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Выбрать адрес из</w:t>
      </w:r>
      <w:r>
        <w:rPr>
          <w:rStyle w:val="HMSpisok10-1"/>
        </w:rPr>
        <w:t xml:space="preserve"> – из раскрывающегося списка выбирается классификатор </w:t>
      </w:r>
      <w:proofErr w:type="gramStart"/>
      <w:r>
        <w:rPr>
          <w:rStyle w:val="HMSpisok10-1"/>
        </w:rPr>
        <w:t>выбора адреса местонахождения организации контрагента</w:t>
      </w:r>
      <w:proofErr w:type="gramEnd"/>
      <w:r>
        <w:rPr>
          <w:rStyle w:val="HMSpisok10-1"/>
        </w:rPr>
        <w:t xml:space="preserve">. Для выбора доступны значения: </w:t>
      </w:r>
      <w:r>
        <w:rPr>
          <w:rStyle w:val="HMSpisok10-1"/>
          <w:i/>
        </w:rPr>
        <w:t>КЛАДР</w:t>
      </w:r>
      <w:r>
        <w:rPr>
          <w:rStyle w:val="HMSpisok10-1"/>
        </w:rPr>
        <w:t xml:space="preserve">, </w:t>
      </w:r>
      <w:r>
        <w:rPr>
          <w:rStyle w:val="HMSpisok10-1"/>
          <w:i/>
        </w:rPr>
        <w:t>ОКТМО</w:t>
      </w:r>
      <w:r>
        <w:rPr>
          <w:rStyle w:val="HMSpisok10-1"/>
        </w:rPr>
        <w:t xml:space="preserve">, </w:t>
      </w:r>
      <w:r>
        <w:rPr>
          <w:rStyle w:val="HMSpisok10-1"/>
          <w:i/>
        </w:rPr>
        <w:t>ОКАТО (Территории)</w:t>
      </w:r>
      <w:r>
        <w:rPr>
          <w:rStyle w:val="HMSpisok10-1"/>
        </w:rPr>
        <w:t>. По умолчанию указывается значение из системного параметра</w:t>
      </w:r>
      <w:proofErr w:type="gramStart"/>
      <w:r>
        <w:rPr>
          <w:rStyle w:val="HMSpisok10-1"/>
        </w:rPr>
        <w:t xml:space="preserve"> </w:t>
      </w:r>
      <w:r>
        <w:rPr>
          <w:rStyle w:val="HMSpisok10-1"/>
          <w:b/>
        </w:rPr>
        <w:t>У</w:t>
      </w:r>
      <w:proofErr w:type="gramEnd"/>
      <w:r>
        <w:rPr>
          <w:rStyle w:val="HMSpisok10-1"/>
          <w:b/>
        </w:rPr>
        <w:t>казывать адреса по умолчанию из справочника</w:t>
      </w:r>
      <w:r>
        <w:rPr>
          <w:rStyle w:val="HMSpisok10-1"/>
        </w:rPr>
        <w:t>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Код</w:t>
      </w:r>
      <w:r>
        <w:rPr>
          <w:rStyle w:val="HMSpisok10-1"/>
        </w:rPr>
        <w:t xml:space="preserve"> – указывается код территории.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Адрес поставки</w:t>
      </w:r>
      <w:r>
        <w:rPr>
          <w:rStyle w:val="HMSpisok10-1"/>
        </w:rPr>
        <w:t xml:space="preserve"> – вручную вводится адрес поставки товаров, выполнения работ или оказания услуг.</w:t>
      </w:r>
    </w:p>
    <w:p w:rsidR="00B42666" w:rsidRDefault="000E1713">
      <w:pPr>
        <w:pStyle w:val="HMComment1"/>
      </w:pPr>
      <w:r>
        <w:rPr>
          <w:rStyle w:val="HMComment"/>
        </w:rPr>
        <w:t xml:space="preserve">Для сохранения записи нажимается кнопка </w:t>
      </w:r>
      <w:r>
        <w:rPr>
          <w:rStyle w:val="HMComment"/>
          <w:b/>
        </w:rPr>
        <w:t>ОК</w:t>
      </w:r>
      <w:r>
        <w:rPr>
          <w:rStyle w:val="HMComment"/>
        </w:rPr>
        <w:t xml:space="preserve"> или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П</w:t>
      </w:r>
      <w:proofErr w:type="gramEnd"/>
      <w:r>
        <w:rPr>
          <w:rStyle w:val="HMComment"/>
          <w:b/>
        </w:rPr>
        <w:t>рименить</w:t>
      </w:r>
      <w:r>
        <w:rPr>
          <w:rStyle w:val="HMComment"/>
        </w:rPr>
        <w:t>.</w:t>
      </w:r>
    </w:p>
    <w:p w:rsidR="00B42666" w:rsidRDefault="000E1713">
      <w:pPr>
        <w:pStyle w:val="5"/>
      </w:pPr>
      <w:bookmarkStart w:id="41" w:name="ZnZ_Grafiq_postavqi_tovara_vypol749862E4"/>
      <w:r>
        <w:t>График поставки товаров, выполнения работ, оказания услуг</w:t>
      </w:r>
      <w:bookmarkEnd w:id="41"/>
    </w:p>
    <w:p w:rsidR="00B42666" w:rsidRDefault="000E1713">
      <w:pPr>
        <w:pStyle w:val="HMComment1"/>
      </w:pPr>
      <w:r>
        <w:rPr>
          <w:rStyle w:val="HMComment"/>
        </w:rPr>
        <w:t xml:space="preserve">Для открытия на редактирование строки графика поставки необходимо нажать кнопку </w:t>
      </w:r>
      <w:r>
        <w:rPr>
          <w:noProof/>
        </w:rPr>
        <w:drawing>
          <wp:inline distT="0" distB="0" distL="0" distR="0">
            <wp:extent cx="209550" cy="228600"/>
            <wp:effectExtent l="0" t="0" r="0" b="0"/>
            <wp:docPr id="49" name="Pic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hange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Открыть</w:t>
      </w:r>
      <w:r>
        <w:rPr>
          <w:rStyle w:val="HMComment"/>
        </w:rPr>
        <w:t>). На экране появится форма:</w:t>
      </w:r>
    </w:p>
    <w:p w:rsidR="00B42666" w:rsidRDefault="000E1713">
      <w:pPr>
        <w:pStyle w:val="HMImageCaption1"/>
      </w:pPr>
      <w:r>
        <w:pict>
          <v:shape id="_x0000_s1041" style="width:482.25pt;height:333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4229100"/>
                        <wp:effectExtent l="0" t="0" r="0" b="0"/>
                        <wp:docPr id="50" name="Pic 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Grafiq_postavqi_tovara_vypolneniia_rabot_oqazaniia_uslug.png"/>
                                <pic:cNvPicPr/>
                              </pic:nvPicPr>
                              <pic:blipFill>
                                <a:blip r:embed="rId4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2291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27 – Форма «График поставки»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 xml:space="preserve">В нижней части формы расположен список </w:t>
      </w:r>
      <w:r>
        <w:rPr>
          <w:rStyle w:val="HMComment"/>
          <w:i/>
        </w:rPr>
        <w:t>График поставки</w:t>
      </w:r>
      <w:r>
        <w:rPr>
          <w:rStyle w:val="HMComment"/>
        </w:rPr>
        <w:t xml:space="preserve">. Для добавления записи нажимается кнопка </w:t>
      </w:r>
      <w:r>
        <w:rPr>
          <w:noProof/>
        </w:rPr>
        <w:drawing>
          <wp:inline distT="0" distB="0" distL="0" distR="0">
            <wp:extent cx="314325" cy="323850"/>
            <wp:effectExtent l="0" t="0" r="0" b="0"/>
            <wp:docPr id="51" name="Pic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ddDate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32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). На экране появится форма:</w:t>
      </w:r>
    </w:p>
    <w:p w:rsidR="00B42666" w:rsidRDefault="000E1713">
      <w:pPr>
        <w:pStyle w:val="HMImageCaption1"/>
      </w:pPr>
      <w:r>
        <w:pict>
          <v:shape id="_x0000_s1040" style="width:228pt;height:108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2895600" cy="1371600"/>
                        <wp:effectExtent l="0" t="0" r="0" b="0"/>
                        <wp:docPr id="52" name="Pic 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rderNewPeriodM.png"/>
                                <pic:cNvPicPr/>
                              </pic:nvPicPr>
                              <pic:blipFill>
                                <a:blip r:embed="rId4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895600" cy="1371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28 – Форма «Редактор даты поставки»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>В форме заполняются поля: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Дата</w:t>
      </w:r>
      <w:r>
        <w:rPr>
          <w:rStyle w:val="HMSpisok10-1"/>
        </w:rPr>
        <w:t xml:space="preserve"> – указывается дата оплаты.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Количество</w:t>
      </w:r>
      <w:r>
        <w:rPr>
          <w:rStyle w:val="HMSpisok10-1"/>
        </w:rPr>
        <w:t xml:space="preserve"> – вручную вводится количество поставляемого товара, работы или услуги.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Сумма</w:t>
      </w:r>
      <w:r>
        <w:rPr>
          <w:rStyle w:val="HMSpisok10-1"/>
        </w:rPr>
        <w:t xml:space="preserve"> – если поле </w:t>
      </w:r>
      <w:r>
        <w:rPr>
          <w:rStyle w:val="HMSpisok10-1"/>
          <w:b/>
        </w:rPr>
        <w:t>Цена с дробными копейками</w:t>
      </w:r>
      <w:r>
        <w:rPr>
          <w:rStyle w:val="HMSpisok10-1"/>
        </w:rPr>
        <w:t xml:space="preserve"> заполнено, то значение поля автоматически рассчитывается как округленное по математическим правилам до двух знаков после запятой произведение </w:t>
      </w:r>
      <w:r>
        <w:rPr>
          <w:rStyle w:val="HMSpisok10-1"/>
          <w:b/>
        </w:rPr>
        <w:t>Цена с дробными копейками</w:t>
      </w:r>
      <w:r>
        <w:rPr>
          <w:rStyle w:val="HMSpisok10-1"/>
        </w:rPr>
        <w:t xml:space="preserve"> на введенное </w:t>
      </w:r>
      <w:r>
        <w:rPr>
          <w:rStyle w:val="HMSpisok10-1"/>
          <w:b/>
        </w:rPr>
        <w:t>Количество:</w:t>
      </w:r>
      <w:r>
        <w:rPr>
          <w:rStyle w:val="HMSpisok10-1"/>
          <w:b/>
          <w:i/>
        </w:rPr>
        <w:t xml:space="preserve"> &lt;Дата&gt;</w:t>
      </w:r>
      <w:r>
        <w:rPr>
          <w:rStyle w:val="HMSpisok10-1"/>
        </w:rPr>
        <w:t xml:space="preserve">. Если поле </w:t>
      </w:r>
      <w:r>
        <w:rPr>
          <w:rStyle w:val="HMSpisok10-1"/>
          <w:b/>
        </w:rPr>
        <w:t>Цена с дробными копейками</w:t>
      </w:r>
      <w:r>
        <w:rPr>
          <w:rStyle w:val="HMSpisok10-1"/>
        </w:rPr>
        <w:t xml:space="preserve"> не заполнено, то значение поля автоматически рассчитывается как произведение количества и цены</w:t>
      </w:r>
    </w:p>
    <w:p w:rsidR="00B42666" w:rsidRDefault="000E1713">
      <w:pPr>
        <w:pStyle w:val="HMComment1"/>
      </w:pPr>
      <w:r>
        <w:rPr>
          <w:color w:val="000000"/>
        </w:rPr>
        <w:t xml:space="preserve">Для сохранения записи нажимается кнопка </w:t>
      </w:r>
      <w:r>
        <w:rPr>
          <w:b/>
          <w:color w:val="000000"/>
        </w:rPr>
        <w:t>ОK</w:t>
      </w:r>
      <w:r>
        <w:rPr>
          <w:color w:val="000000"/>
        </w:rPr>
        <w:t xml:space="preserve"> или</w:t>
      </w:r>
      <w:proofErr w:type="gramStart"/>
      <w:r>
        <w:rPr>
          <w:color w:val="000000"/>
        </w:rPr>
        <w:t xml:space="preserve"> </w:t>
      </w:r>
      <w:r>
        <w:rPr>
          <w:b/>
          <w:color w:val="000000"/>
        </w:rPr>
        <w:t>П</w:t>
      </w:r>
      <w:proofErr w:type="gramEnd"/>
      <w:r>
        <w:rPr>
          <w:b/>
          <w:color w:val="000000"/>
        </w:rPr>
        <w:t>рименить</w:t>
      </w:r>
      <w:r>
        <w:rPr>
          <w:rFonts w:ascii="Times New Roman" w:hAnsi="Times New Roman"/>
          <w:color w:val="000000"/>
        </w:rPr>
        <w:t>.</w:t>
      </w:r>
    </w:p>
    <w:p w:rsidR="00B42666" w:rsidRDefault="000E1713">
      <w:pPr>
        <w:pStyle w:val="HMComment1"/>
      </w:pPr>
      <w:r>
        <w:rPr>
          <w:rStyle w:val="HMComment"/>
        </w:rPr>
        <w:lastRenderedPageBreak/>
        <w:t xml:space="preserve">Для формирования периодов поставки на панели инструментов нажимается кнопка </w:t>
      </w:r>
      <w:r>
        <w:rPr>
          <w:noProof/>
        </w:rPr>
        <w:drawing>
          <wp:inline distT="0" distB="0" distL="0" distR="0">
            <wp:extent cx="295275" cy="314325"/>
            <wp:effectExtent l="0" t="0" r="0" b="0"/>
            <wp:docPr id="53" name="Pic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ddPeriod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Автоматическое формирование строк с заданной периодичностью</w:t>
      </w:r>
      <w:r>
        <w:rPr>
          <w:rStyle w:val="HMComment"/>
        </w:rPr>
        <w:t>). На экране появится форма:</w:t>
      </w:r>
    </w:p>
    <w:p w:rsidR="00B42666" w:rsidRDefault="000E1713">
      <w:pPr>
        <w:pStyle w:val="HMImageCaption1"/>
      </w:pPr>
      <w:r>
        <w:pict>
          <v:shape id="_x0000_s1039" style="width:301.5pt;height:132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829050" cy="1676400"/>
                        <wp:effectExtent l="0" t="0" r="0" b="0"/>
                        <wp:docPr id="54" name="Pic 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rderCreatePeriod.png"/>
                                <pic:cNvPicPr/>
                              </pic:nvPicPr>
                              <pic:blipFill>
                                <a:blip r:embed="rId4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29050" cy="1676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29 – Форма «Генератор строк периода поставки»</w:t>
                  </w:r>
                </w:p>
              </w:txbxContent>
            </v:textbox>
          </v:shape>
        </w:pict>
      </w:r>
      <w:r>
        <w:rPr>
          <w:rStyle w:val="HMComment"/>
        </w:rPr>
        <w:t xml:space="preserve"> </w:t>
      </w:r>
    </w:p>
    <w:p w:rsidR="00B42666" w:rsidRDefault="000E1713">
      <w:pPr>
        <w:pStyle w:val="HMComment1"/>
      </w:pPr>
      <w:r>
        <w:rPr>
          <w:rStyle w:val="HMComment"/>
        </w:rPr>
        <w:t>В форме редактора заполняются поля: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 xml:space="preserve">Дата поставки </w:t>
      </w:r>
      <w:proofErr w:type="gramStart"/>
      <w:r>
        <w:rPr>
          <w:rStyle w:val="HMSpisok10-1"/>
          <w:b/>
        </w:rPr>
        <w:t>с</w:t>
      </w:r>
      <w:proofErr w:type="gramEnd"/>
      <w:r>
        <w:rPr>
          <w:rStyle w:val="HMSpisok10-1"/>
        </w:rPr>
        <w:t>/</w:t>
      </w:r>
      <w:proofErr w:type="gramStart"/>
      <w:r>
        <w:rPr>
          <w:rStyle w:val="HMSpisok10-1"/>
          <w:b/>
        </w:rPr>
        <w:t>по</w:t>
      </w:r>
      <w:proofErr w:type="gramEnd"/>
      <w:r>
        <w:rPr>
          <w:rStyle w:val="HMSpisok10-1"/>
        </w:rPr>
        <w:t xml:space="preserve"> – указывается период поставки товаров, выполнения работ или оказания услуг.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Периодичность</w:t>
      </w:r>
      <w:r>
        <w:rPr>
          <w:rStyle w:val="HMSpisok10-1"/>
        </w:rPr>
        <w:t xml:space="preserve"> – из раскрывающегося списка выбирается периодичность поставки товаров, выполнения работ или оказания услуг.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Количество на дату</w:t>
      </w:r>
      <w:r>
        <w:rPr>
          <w:rStyle w:val="HMSpisok10-1"/>
        </w:rPr>
        <w:t xml:space="preserve"> – вручную вводится количество товаров, выполнения работ или оказания услуг.</w:t>
      </w:r>
    </w:p>
    <w:p w:rsidR="00B42666" w:rsidRDefault="000E1713">
      <w:pPr>
        <w:pStyle w:val="HMComment1"/>
      </w:pPr>
      <w:r>
        <w:rPr>
          <w:rStyle w:val="HMComment"/>
        </w:rPr>
        <w:t>Для сохранения записи нажимается кнопка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Д</w:t>
      </w:r>
      <w:proofErr w:type="gramEnd"/>
      <w:r>
        <w:rPr>
          <w:rStyle w:val="HMComment"/>
          <w:b/>
        </w:rPr>
        <w:t>обавить строки</w:t>
      </w:r>
      <w:r>
        <w:rPr>
          <w:rStyle w:val="HMComment"/>
        </w:rPr>
        <w:t xml:space="preserve">, для замены записи нажимается кнопка </w:t>
      </w:r>
      <w:r>
        <w:rPr>
          <w:rStyle w:val="HMComment"/>
          <w:b/>
        </w:rPr>
        <w:t>Заменить строки</w:t>
      </w:r>
      <w:r>
        <w:rPr>
          <w:rStyle w:val="HMComment"/>
        </w:rPr>
        <w:t>.</w:t>
      </w:r>
    </w:p>
    <w:p w:rsidR="00B42666" w:rsidRDefault="000E1713">
      <w:pPr>
        <w:pStyle w:val="HMComment1"/>
      </w:pPr>
      <w:r>
        <w:rPr>
          <w:rStyle w:val="HMComment"/>
        </w:rPr>
        <w:t xml:space="preserve">Для сохранения записи графика поставки товара, выполнения работ, оказания услуг нажимается кнопка </w:t>
      </w:r>
      <w:r>
        <w:rPr>
          <w:rStyle w:val="HMComment"/>
          <w:b/>
        </w:rPr>
        <w:t>ОК</w:t>
      </w:r>
      <w:r>
        <w:rPr>
          <w:rStyle w:val="HMComment"/>
        </w:rPr>
        <w:t xml:space="preserve"> или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П</w:t>
      </w:r>
      <w:proofErr w:type="gramEnd"/>
      <w:r>
        <w:rPr>
          <w:rStyle w:val="HMComment"/>
          <w:b/>
        </w:rPr>
        <w:t>рименить</w:t>
      </w:r>
      <w:r>
        <w:rPr>
          <w:rStyle w:val="HMComment"/>
        </w:rPr>
        <w:t>.</w:t>
      </w:r>
    </w:p>
    <w:p w:rsidR="00B42666" w:rsidRDefault="000E1713">
      <w:pPr>
        <w:pStyle w:val="3"/>
      </w:pPr>
      <w:bookmarkStart w:id="42" w:name="ZnZ_Zacladka_Dopolnitelnaia_info5E2AE641"/>
      <w:bookmarkStart w:id="43" w:name="_Toc46175333"/>
      <w:r>
        <w:t>Закладка «Дополнительная информация»</w:t>
      </w:r>
      <w:bookmarkEnd w:id="42"/>
      <w:bookmarkEnd w:id="43"/>
    </w:p>
    <w:p w:rsidR="00B42666" w:rsidRDefault="000E1713">
      <w:pPr>
        <w:pStyle w:val="HMComment1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Дополнительная информация</w:t>
      </w:r>
      <w:r>
        <w:rPr>
          <w:rStyle w:val="HMComment"/>
        </w:rPr>
        <w:t xml:space="preserve"> содержатся группы полей:</w:t>
      </w:r>
    </w:p>
    <w:p w:rsidR="00B42666" w:rsidRDefault="000E1713">
      <w:pPr>
        <w:pStyle w:val="HMSpisok121"/>
        <w:numPr>
          <w:ilvl w:val="0"/>
          <w:numId w:val="14"/>
        </w:numPr>
      </w:pPr>
      <w:hyperlink w:anchor="Znz_GruppaPolei_Dopolnitelnaia_i24E9DAA8">
        <w:r>
          <w:rPr>
            <w:rStyle w:val="HMSpisok12"/>
            <w:color w:val="0000FF"/>
            <w:u w:val="single"/>
          </w:rPr>
          <w:t>Дополнительная информация</w:t>
        </w:r>
      </w:hyperlink>
      <w:r>
        <w:rPr>
          <w:rStyle w:val="HMSpisok12"/>
        </w:rPr>
        <w:t>;</w:t>
      </w:r>
    </w:p>
    <w:p w:rsidR="00B42666" w:rsidRDefault="000E1713">
      <w:pPr>
        <w:pStyle w:val="HMSpisok121"/>
        <w:numPr>
          <w:ilvl w:val="0"/>
          <w:numId w:val="14"/>
        </w:numPr>
      </w:pPr>
      <w:hyperlink w:anchor="ZnZ_Spisok_Postavshchiki">
        <w:r>
          <w:rPr>
            <w:rStyle w:val="HMSpisok12"/>
            <w:color w:val="0000FF"/>
            <w:u w:val="single"/>
          </w:rPr>
          <w:t>Поставщики</w:t>
        </w:r>
      </w:hyperlink>
      <w:r>
        <w:rPr>
          <w:rStyle w:val="HMSpisok12"/>
        </w:rPr>
        <w:t>;</w:t>
      </w:r>
    </w:p>
    <w:p w:rsidR="00B42666" w:rsidRDefault="000E1713">
      <w:pPr>
        <w:pStyle w:val="HMSpisok121"/>
        <w:numPr>
          <w:ilvl w:val="0"/>
          <w:numId w:val="14"/>
        </w:numPr>
      </w:pPr>
      <w:hyperlink w:anchor="ZnZ_Gruppa_polei_Priznaki">
        <w:r>
          <w:rPr>
            <w:rStyle w:val="HMSpisok12"/>
            <w:color w:val="0000FF"/>
            <w:u w:val="single"/>
          </w:rPr>
          <w:t>Признаки</w:t>
        </w:r>
      </w:hyperlink>
      <w:r>
        <w:rPr>
          <w:rStyle w:val="HMPrimechaniya"/>
        </w:rPr>
        <w:t>.</w:t>
      </w:r>
    </w:p>
    <w:p w:rsidR="00B42666" w:rsidRDefault="000E1713">
      <w:pPr>
        <w:pStyle w:val="4"/>
      </w:pPr>
      <w:bookmarkStart w:id="44" w:name="Znz_GruppaPolei_Dopolnitelnaia_i24E9DAA8"/>
      <w:bookmarkStart w:id="45" w:name="_Toc46175334"/>
      <w:proofErr w:type="spellStart"/>
      <w:r>
        <w:t>Группа</w:t>
      </w:r>
      <w:proofErr w:type="spellEnd"/>
      <w:r>
        <w:t xml:space="preserve"> </w:t>
      </w:r>
      <w:proofErr w:type="spellStart"/>
      <w:r>
        <w:t>полей</w:t>
      </w:r>
      <w:proofErr w:type="spellEnd"/>
      <w:r>
        <w:t xml:space="preserve"> «</w:t>
      </w:r>
      <w:proofErr w:type="spellStart"/>
      <w:r>
        <w:t>Дополнительная</w:t>
      </w:r>
      <w:proofErr w:type="spellEnd"/>
      <w:r>
        <w:t xml:space="preserve"> </w:t>
      </w:r>
      <w:proofErr w:type="spellStart"/>
      <w:r>
        <w:t>информация</w:t>
      </w:r>
      <w:proofErr w:type="spellEnd"/>
      <w:r>
        <w:t>»</w:t>
      </w:r>
      <w:bookmarkEnd w:id="44"/>
      <w:bookmarkEnd w:id="45"/>
    </w:p>
    <w:p w:rsidR="00B42666" w:rsidRDefault="000E1713">
      <w:pPr>
        <w:pStyle w:val="HMComment1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Дополнительная информация</w:t>
      </w:r>
      <w:r>
        <w:rPr>
          <w:rStyle w:val="HMComment"/>
        </w:rPr>
        <w:t xml:space="preserve"> имеет вид:</w:t>
      </w:r>
    </w:p>
    <w:p w:rsidR="00B42666" w:rsidRDefault="000E1713">
      <w:pPr>
        <w:pStyle w:val="HMImageCaption1"/>
      </w:pPr>
      <w:r>
        <w:pict>
          <v:shape id="_x0000_s1038" style="width:482.25pt;height:135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1724025"/>
                        <wp:effectExtent l="0" t="0" r="0" b="0"/>
                        <wp:docPr id="55" name="Pic 3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ZnZ_Gruppa_pole_Dopolnitelnaia_inf.png"/>
                                <pic:cNvPicPr/>
                              </pic:nvPicPr>
                              <pic:blipFill>
                                <a:blip r:embed="rId4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17240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30 – Закладка «Дополнительная информация»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>В группе полей заполняются поля: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Ответственный сотрудник</w:t>
      </w:r>
      <w:r>
        <w:rPr>
          <w:rStyle w:val="HMSpisok10-1"/>
        </w:rPr>
        <w:t xml:space="preserve"> – указывается ФИО сотрудника, ответственного за закупку продукции.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Телефон ответственного сотрудника</w:t>
      </w:r>
      <w:r>
        <w:rPr>
          <w:rStyle w:val="HMSpisok10-1"/>
        </w:rPr>
        <w:t xml:space="preserve"> – указывается номер телефона ответственного сотрудника.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Дата назначения</w:t>
      </w:r>
      <w:r>
        <w:rPr>
          <w:rStyle w:val="HMSpisok10-1"/>
        </w:rPr>
        <w:t xml:space="preserve"> </w:t>
      </w:r>
      <w:r>
        <w:rPr>
          <w:rStyle w:val="HMSpisok10-1"/>
          <w:b/>
        </w:rPr>
        <w:t>ответственного сотрудника</w:t>
      </w:r>
      <w:r>
        <w:rPr>
          <w:rStyle w:val="HMSpisok10-1"/>
        </w:rPr>
        <w:t xml:space="preserve"> – указывается дата назначения сотрудника, ответственного за закупку продукции.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Ответственный сотрудник заказчика</w:t>
      </w:r>
      <w:r>
        <w:rPr>
          <w:rStyle w:val="HMSpisok10-1"/>
        </w:rPr>
        <w:t xml:space="preserve"> – указывается фамилия сотрудника, ответственного за закупку со стороны заказчика.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Шаблон заявки</w:t>
      </w:r>
      <w:r>
        <w:rPr>
          <w:rStyle w:val="HMSpisok10-1"/>
        </w:rPr>
        <w:t xml:space="preserve"> – если в поле выбрано значение, то пользователю предоставляется возможность печати документа в выбранном шаблоне.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Цель осуществления закупки</w:t>
      </w:r>
      <w:r>
        <w:rPr>
          <w:rStyle w:val="HMSpisok10-1"/>
        </w:rPr>
        <w:t xml:space="preserve"> – наименование потребности, в соответствии с которой формируется заказ.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Консолидированная закупка</w:t>
      </w:r>
      <w:r>
        <w:rPr>
          <w:rStyle w:val="HMSpisok10-1"/>
        </w:rPr>
        <w:t xml:space="preserve"> – выбор ЭД «Консолидированная закупка» для проведения закупочных процедур для разных заказчиков с одинаковыми потребностями.</w:t>
      </w:r>
    </w:p>
    <w:p w:rsidR="00B42666" w:rsidRDefault="000E1713">
      <w:pPr>
        <w:pStyle w:val="HMPrimechaniya1"/>
      </w:pPr>
      <w:r>
        <w:rPr>
          <w:rStyle w:val="HMPrimechaniya"/>
          <w:b/>
        </w:rPr>
        <w:t>Примечание</w:t>
      </w:r>
      <w:r>
        <w:rPr>
          <w:rStyle w:val="HMPrimechaniya"/>
        </w:rPr>
        <w:t>. Поле доступно на форме:</w:t>
      </w:r>
      <w:r>
        <w:br/>
      </w:r>
      <w:r>
        <w:tab/>
      </w:r>
      <w:r>
        <w:rPr>
          <w:rStyle w:val="HMPrimechaniya"/>
        </w:rPr>
        <w:t xml:space="preserve">• при наличии лицензии </w:t>
      </w:r>
      <w:proofErr w:type="spellStart"/>
      <w:r>
        <w:rPr>
          <w:rStyle w:val="HMPrimechaniya"/>
          <w:b/>
        </w:rPr>
        <w:t>consoliddoc</w:t>
      </w:r>
      <w:proofErr w:type="spellEnd"/>
      <w:r>
        <w:rPr>
          <w:rStyle w:val="HMPrimechaniya"/>
        </w:rPr>
        <w:t>;</w:t>
      </w:r>
      <w:r>
        <w:br/>
      </w:r>
      <w:r>
        <w:tab/>
      </w:r>
      <w:r>
        <w:rPr>
          <w:rStyle w:val="HMPrimechaniya"/>
        </w:rPr>
        <w:t xml:space="preserve">• при наличии лицензии </w:t>
      </w:r>
      <w:r>
        <w:rPr>
          <w:rStyle w:val="HMPrimechaniya"/>
          <w:b/>
        </w:rPr>
        <w:t>purchases223fl</w:t>
      </w:r>
      <w:r>
        <w:rPr>
          <w:rStyle w:val="HMPrimechaniya"/>
        </w:rPr>
        <w:t xml:space="preserve"> для выбора доступны ЭД «Консолидированные закупки (223-ФЗ)» на статусе «Прием заявок».</w:t>
      </w:r>
    </w:p>
    <w:p w:rsidR="00B42666" w:rsidRDefault="000E1713">
      <w:pPr>
        <w:pStyle w:val="HMPrimechaniya1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При нажатии на кнопку</w:t>
      </w:r>
      <w:proofErr w:type="gramStart"/>
      <w:r>
        <w:rPr>
          <w:rStyle w:val="HMPrimechaniya"/>
        </w:rPr>
        <w:t xml:space="preserve"> </w:t>
      </w:r>
      <w:r>
        <w:rPr>
          <w:rStyle w:val="HMPrimechaniya"/>
          <w:b/>
        </w:rPr>
        <w:t>З</w:t>
      </w:r>
      <w:proofErr w:type="gramEnd"/>
      <w:r>
        <w:rPr>
          <w:rStyle w:val="HMPrimechaniya"/>
          <w:b/>
        </w:rPr>
        <w:t>аполнить</w:t>
      </w:r>
      <w:r>
        <w:rPr>
          <w:rStyle w:val="HMPrimechaniya"/>
        </w:rPr>
        <w:t xml:space="preserve"> наследуются данные о закупке из ЭД «Консолидированная закупка». Предварительно на экране появится сообщение: </w:t>
      </w:r>
      <w:r>
        <w:rPr>
          <w:rStyle w:val="HMPrimechaniya"/>
          <w:b/>
        </w:rPr>
        <w:t>Текущая информация будет изменена. Продолжить?</w:t>
      </w:r>
      <w:r>
        <w:rPr>
          <w:rStyle w:val="HMPrimechaniya"/>
        </w:rPr>
        <w:t xml:space="preserve"> Если пользователь подтверждает действие нажатием кнопки</w:t>
      </w:r>
      <w:proofErr w:type="gramStart"/>
      <w:r>
        <w:rPr>
          <w:rStyle w:val="HMPrimechaniya"/>
        </w:rPr>
        <w:t xml:space="preserve"> </w:t>
      </w:r>
      <w:r>
        <w:rPr>
          <w:rStyle w:val="HMPrimechaniya"/>
          <w:b/>
        </w:rPr>
        <w:t>Д</w:t>
      </w:r>
      <w:proofErr w:type="gramEnd"/>
      <w:r>
        <w:rPr>
          <w:rStyle w:val="HMPrimechaniya"/>
          <w:b/>
        </w:rPr>
        <w:t>а</w:t>
      </w:r>
      <w:r>
        <w:rPr>
          <w:rStyle w:val="HMPrimechaniya"/>
        </w:rPr>
        <w:t xml:space="preserve">, то информация заменяется данными из наследуемых полей связанного ЭД «Консолидированная закупка». </w:t>
      </w:r>
      <w:proofErr w:type="gramStart"/>
      <w:r>
        <w:rPr>
          <w:rStyle w:val="HMPrimechaniya"/>
        </w:rPr>
        <w:t xml:space="preserve">Если в ЭД «Заявка на закупку» включен признак </w:t>
      </w:r>
      <w:r>
        <w:rPr>
          <w:rStyle w:val="HMPrimechaniya"/>
          <w:b/>
        </w:rPr>
        <w:t>Загружен из внешней системы</w:t>
      </w:r>
      <w:r>
        <w:rPr>
          <w:rStyle w:val="HMPrimechaniya"/>
        </w:rPr>
        <w:t xml:space="preserve">, проверяется состояние признака </w:t>
      </w:r>
      <w:r>
        <w:rPr>
          <w:rStyle w:val="HMPrimechaniya"/>
          <w:b/>
        </w:rPr>
        <w:t>Объектом закупки являются лекарственные препараты</w:t>
      </w:r>
      <w:r>
        <w:rPr>
          <w:rStyle w:val="HMPrimechaniya"/>
        </w:rPr>
        <w:t xml:space="preserve"> в ЭД «Консолидированная закупка»:</w:t>
      </w:r>
      <w:r>
        <w:br/>
      </w:r>
      <w:r>
        <w:tab/>
      </w:r>
      <w:r>
        <w:rPr>
          <w:rStyle w:val="HMPrimechaniya2"/>
        </w:rPr>
        <w:t xml:space="preserve">• если признак включен, то из ЭД «Консолидированная закупка» наследуются общие поля и поля закладки </w:t>
      </w:r>
      <w:r>
        <w:rPr>
          <w:rStyle w:val="HMPrimechaniya2"/>
          <w:b/>
          <w:u w:val="single"/>
        </w:rPr>
        <w:t>Лекарственные препараты</w:t>
      </w:r>
      <w:r>
        <w:rPr>
          <w:rStyle w:val="HMPrimechaniya2"/>
        </w:rPr>
        <w:t>;</w:t>
      </w:r>
      <w:r>
        <w:br/>
      </w:r>
      <w:r>
        <w:tab/>
      </w:r>
      <w:r>
        <w:rPr>
          <w:rStyle w:val="HMPrimechaniya2"/>
        </w:rPr>
        <w:t>• если признак выключен, то из ЭД «Консолидированная закупка» наследуются только общие поля.</w:t>
      </w:r>
      <w:proofErr w:type="gramEnd"/>
      <w:r>
        <w:br/>
      </w:r>
      <w:r>
        <w:rPr>
          <w:rStyle w:val="HMPrimechaniya"/>
        </w:rPr>
        <w:t xml:space="preserve">Если признак </w:t>
      </w:r>
      <w:r>
        <w:rPr>
          <w:rStyle w:val="HMPrimechaniya"/>
          <w:b/>
        </w:rPr>
        <w:t>Загружен из внешней системы</w:t>
      </w:r>
      <w:r>
        <w:rPr>
          <w:rStyle w:val="HMPrimechaniya"/>
        </w:rPr>
        <w:t xml:space="preserve"> выключен, то </w:t>
      </w:r>
      <w:proofErr w:type="gramStart"/>
      <w:r>
        <w:rPr>
          <w:rStyle w:val="HMPrimechaniya"/>
        </w:rPr>
        <w:t>из</w:t>
      </w:r>
      <w:proofErr w:type="gramEnd"/>
      <w:r>
        <w:rPr>
          <w:rStyle w:val="HMPrimechaniya"/>
        </w:rPr>
        <w:t xml:space="preserve"> ЭД «Консолидированная закупка» наследуются все данные, для которых предусмотрено наследование.</w:t>
      </w:r>
      <w:r>
        <w:br/>
      </w:r>
      <w:r>
        <w:rPr>
          <w:rStyle w:val="HMPrimechaniya"/>
        </w:rPr>
        <w:t>Если заявка была разделена на лоты, то информация о лотах удаляется.</w:t>
      </w:r>
    </w:p>
    <w:p w:rsidR="00B42666" w:rsidRDefault="000E1713">
      <w:pPr>
        <w:pStyle w:val="4"/>
      </w:pPr>
      <w:bookmarkStart w:id="46" w:name="ZnZ_Spisok_Postavshchiki"/>
      <w:bookmarkStart w:id="47" w:name="_Toc46175335"/>
      <w:proofErr w:type="spellStart"/>
      <w:r>
        <w:lastRenderedPageBreak/>
        <w:t>Группа</w:t>
      </w:r>
      <w:proofErr w:type="spellEnd"/>
      <w:r>
        <w:t xml:space="preserve"> </w:t>
      </w:r>
      <w:proofErr w:type="spellStart"/>
      <w:r>
        <w:t>полей</w:t>
      </w:r>
      <w:proofErr w:type="spellEnd"/>
      <w:r>
        <w:t xml:space="preserve"> «</w:t>
      </w:r>
      <w:proofErr w:type="spellStart"/>
      <w:r>
        <w:t>Поставщики</w:t>
      </w:r>
      <w:proofErr w:type="spellEnd"/>
      <w:r>
        <w:t>»</w:t>
      </w:r>
      <w:bookmarkEnd w:id="46"/>
      <w:bookmarkEnd w:id="47"/>
    </w:p>
    <w:p w:rsidR="00B42666" w:rsidRDefault="000E1713">
      <w:pPr>
        <w:pStyle w:val="HMComment1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Поставщики</w:t>
      </w:r>
      <w:r>
        <w:rPr>
          <w:rStyle w:val="HMComment"/>
        </w:rPr>
        <w:t xml:space="preserve"> находится список потенциальных поставщиков продукции.</w:t>
      </w:r>
      <w:r>
        <w:pict>
          <v:shape id="_x0000_s1037" style="width:482.25pt;height:351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4467225"/>
                        <wp:effectExtent l="0" t="0" r="0" b="0"/>
                        <wp:docPr id="56" name="Pic 3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rderNewzSuppl_TK.png"/>
                                <pic:cNvPicPr/>
                              </pic:nvPicPr>
                              <pic:blipFill>
                                <a:blip r:embed="rId4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4672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31 – Заполнение группы полей «Поставщики»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 xml:space="preserve">Для добавления поставщика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57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ImageCaption"/>
        </w:rPr>
        <w:t xml:space="preserve"> </w:t>
      </w:r>
      <w:r>
        <w:rPr>
          <w:rStyle w:val="HMComment"/>
        </w:rPr>
        <w:t>(</w:t>
      </w:r>
      <w:r>
        <w:rPr>
          <w:rStyle w:val="HMComment"/>
          <w:b/>
        </w:rPr>
        <w:t>Создать</w:t>
      </w:r>
      <w:r>
        <w:rPr>
          <w:rStyle w:val="HMComment"/>
        </w:rPr>
        <w:t>), на экране появится форма:</w:t>
      </w:r>
    </w:p>
    <w:p w:rsidR="00B42666" w:rsidRDefault="000E1713">
      <w:pPr>
        <w:pStyle w:val="HMImageCaption1"/>
      </w:pPr>
      <w:r>
        <w:pict>
          <v:shape id="_x0000_s1036" style="width:234pt;height:133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2971800" cy="1695450"/>
                        <wp:effectExtent l="0" t="0" r="0" b="0"/>
                        <wp:docPr id="58" name="Pic 3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rderNewzSupplCrit.png"/>
                                <pic:cNvPicPr/>
                              </pic:nvPicPr>
                              <pic:blipFill>
                                <a:blip r:embed="rId4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971800" cy="16954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32 – Редактор потенциального поставщика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>В форме заполняются поля: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ИНН</w:t>
      </w:r>
      <w:r>
        <w:rPr>
          <w:rStyle w:val="HMSpisok10-1"/>
        </w:rPr>
        <w:t xml:space="preserve"> – указывается значение ИНН из справочника </w:t>
      </w:r>
      <w:r>
        <w:rPr>
          <w:rStyle w:val="HMSpisok10-1"/>
          <w:i/>
        </w:rPr>
        <w:t>Организации</w:t>
      </w:r>
      <w:r>
        <w:rPr>
          <w:rStyle w:val="HMSpisok10-1"/>
        </w:rPr>
        <w:t>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КПП</w:t>
      </w:r>
      <w:r>
        <w:rPr>
          <w:rStyle w:val="HMSpisok10-1"/>
        </w:rPr>
        <w:t xml:space="preserve"> – указывается КПП организации поставщика. Автоматически заполняется значением поля </w:t>
      </w:r>
      <w:r>
        <w:rPr>
          <w:rStyle w:val="HMSpisok10-1"/>
          <w:b/>
        </w:rPr>
        <w:t>КПП</w:t>
      </w:r>
      <w:r>
        <w:rPr>
          <w:rStyle w:val="HMSpisok10-1"/>
        </w:rPr>
        <w:t xml:space="preserve"> выбранной организации.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lastRenderedPageBreak/>
        <w:t>ОФП</w:t>
      </w:r>
      <w:r>
        <w:rPr>
          <w:rStyle w:val="HMSpisok10-1"/>
        </w:rPr>
        <w:t xml:space="preserve"> – выводится значение поля </w:t>
      </w:r>
      <w:r>
        <w:rPr>
          <w:rStyle w:val="HMSpisok10-1"/>
          <w:b/>
        </w:rPr>
        <w:t>Краткое наименование</w:t>
      </w:r>
      <w:r>
        <w:rPr>
          <w:rStyle w:val="HMSpisok10-1"/>
        </w:rPr>
        <w:t xml:space="preserve"> справочника </w:t>
      </w:r>
      <w:r>
        <w:rPr>
          <w:rStyle w:val="HMSpisok10-1"/>
          <w:i/>
        </w:rPr>
        <w:t>Организационно-правовые формы</w:t>
      </w:r>
      <w:r>
        <w:rPr>
          <w:rStyle w:val="HMSpisok10-1"/>
        </w:rPr>
        <w:t>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Наименование</w:t>
      </w:r>
      <w:r>
        <w:rPr>
          <w:rStyle w:val="HMSpisok10-1"/>
        </w:rPr>
        <w:t xml:space="preserve"> – название организации поставщика продукции. Автоматически заполняется значением поля </w:t>
      </w:r>
      <w:r>
        <w:rPr>
          <w:rStyle w:val="HMSpisok10-1"/>
          <w:b/>
        </w:rPr>
        <w:t>Официальное наименование</w:t>
      </w:r>
      <w:r>
        <w:rPr>
          <w:rStyle w:val="HMSpisok10-1"/>
        </w:rPr>
        <w:t xml:space="preserve"> выбранной организации.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Физическое лицо без ИНН</w:t>
      </w:r>
      <w:r>
        <w:rPr>
          <w:rStyle w:val="HMSpisok10-1"/>
        </w:rPr>
        <w:t xml:space="preserve"> – при включении признака становится обязательным выбор поставщика из справочника.</w:t>
      </w:r>
    </w:p>
    <w:p w:rsidR="00B42666" w:rsidRDefault="00B42666">
      <w:pPr>
        <w:pStyle w:val="HMComment1"/>
      </w:pPr>
    </w:p>
    <w:p w:rsidR="00B42666" w:rsidRDefault="000E1713">
      <w:pPr>
        <w:pStyle w:val="HMComment1"/>
      </w:pPr>
      <w:r>
        <w:rPr>
          <w:rStyle w:val="HMComment"/>
        </w:rPr>
        <w:t>При нажатии на кнопку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О</w:t>
      </w:r>
      <w:proofErr w:type="gramEnd"/>
      <w:r>
        <w:rPr>
          <w:rStyle w:val="HMComment"/>
          <w:b/>
        </w:rPr>
        <w:t>бновить контрагента</w:t>
      </w:r>
      <w:r>
        <w:rPr>
          <w:rStyle w:val="HMComment"/>
        </w:rPr>
        <w:t xml:space="preserve"> система выводит предупреждение: «</w:t>
      </w:r>
      <w:r>
        <w:rPr>
          <w:rStyle w:val="HMComment"/>
          <w:i/>
        </w:rPr>
        <w:t>Текущие данные об организации будут заменены из справочника. Продолжить?</w:t>
      </w:r>
      <w:r>
        <w:rPr>
          <w:rStyle w:val="HMComment"/>
        </w:rPr>
        <w:t xml:space="preserve">». Если пользователь подтверждает действие, значения полей </w:t>
      </w:r>
      <w:r>
        <w:rPr>
          <w:rStyle w:val="HMComment"/>
          <w:b/>
        </w:rPr>
        <w:t>ИНН</w:t>
      </w:r>
      <w:r>
        <w:rPr>
          <w:rStyle w:val="HMComment"/>
        </w:rPr>
        <w:t xml:space="preserve">, </w:t>
      </w:r>
      <w:r>
        <w:rPr>
          <w:rStyle w:val="HMComment"/>
          <w:b/>
        </w:rPr>
        <w:t>КПП</w:t>
      </w:r>
      <w:r>
        <w:rPr>
          <w:rStyle w:val="HMComment"/>
        </w:rPr>
        <w:t xml:space="preserve">, </w:t>
      </w:r>
      <w:r>
        <w:rPr>
          <w:rStyle w:val="HMComment"/>
          <w:b/>
        </w:rPr>
        <w:t>Наименование</w:t>
      </w:r>
      <w:r>
        <w:rPr>
          <w:rStyle w:val="HMComment"/>
        </w:rPr>
        <w:t xml:space="preserve">, </w:t>
      </w:r>
      <w:r>
        <w:rPr>
          <w:rStyle w:val="HMComment"/>
          <w:b/>
        </w:rPr>
        <w:t>Физическое лицо без ИНН</w:t>
      </w:r>
      <w:r>
        <w:rPr>
          <w:rStyle w:val="HMComment"/>
        </w:rPr>
        <w:t xml:space="preserve"> обновляются.</w:t>
      </w:r>
    </w:p>
    <w:p w:rsidR="00B42666" w:rsidRDefault="000E1713">
      <w:pPr>
        <w:pStyle w:val="HMPrimechaniya1"/>
      </w:pPr>
      <w:r>
        <w:rPr>
          <w:rStyle w:val="HMPrimechaniya"/>
          <w:b/>
        </w:rPr>
        <w:t>Примечание</w:t>
      </w:r>
      <w:r>
        <w:rPr>
          <w:rStyle w:val="HMPrimechaniya"/>
        </w:rPr>
        <w:t>. Кнопка</w:t>
      </w:r>
      <w:proofErr w:type="gramStart"/>
      <w:r>
        <w:rPr>
          <w:rStyle w:val="HMPrimechaniya"/>
        </w:rPr>
        <w:t xml:space="preserve"> </w:t>
      </w:r>
      <w:r>
        <w:rPr>
          <w:rStyle w:val="HMPrimechaniya"/>
          <w:b/>
        </w:rPr>
        <w:t>О</w:t>
      </w:r>
      <w:proofErr w:type="gramEnd"/>
      <w:r>
        <w:rPr>
          <w:rStyle w:val="HMPrimechaniya"/>
          <w:b/>
        </w:rPr>
        <w:t>бновить контрагента</w:t>
      </w:r>
      <w:r>
        <w:rPr>
          <w:rStyle w:val="HMPrimechaniya"/>
        </w:rPr>
        <w:t xml:space="preserve"> активна, если поставщик выбран из справочника. </w:t>
      </w:r>
    </w:p>
    <w:p w:rsidR="00B42666" w:rsidRDefault="000E1713">
      <w:pPr>
        <w:pStyle w:val="HMComment1"/>
      </w:pPr>
      <w:r>
        <w:rPr>
          <w:rStyle w:val="HMComment"/>
        </w:rPr>
        <w:t xml:space="preserve">После заполнения необходимых полей нажимается кнопка </w:t>
      </w:r>
      <w:r>
        <w:rPr>
          <w:rStyle w:val="HMComment"/>
          <w:b/>
        </w:rPr>
        <w:t>OK</w:t>
      </w:r>
      <w:r>
        <w:rPr>
          <w:rStyle w:val="HMComment"/>
        </w:rPr>
        <w:t xml:space="preserve">. Организация поставщик продукции добавится в список. В список потенциальных поставщиков можно добавлять названия организаций, которых нет в справочнике </w:t>
      </w:r>
      <w:r>
        <w:rPr>
          <w:rStyle w:val="HMComment"/>
          <w:i/>
        </w:rPr>
        <w:t>Организации</w:t>
      </w:r>
      <w:r>
        <w:rPr>
          <w:rStyle w:val="HMComment"/>
        </w:rPr>
        <w:t>.</w:t>
      </w:r>
    </w:p>
    <w:p w:rsidR="00B42666" w:rsidRDefault="000E1713">
      <w:pPr>
        <w:pStyle w:val="4"/>
      </w:pPr>
      <w:bookmarkStart w:id="48" w:name="ZnZ_Gruppa_polei_Priznaki"/>
      <w:bookmarkStart w:id="49" w:name="_Toc46175336"/>
      <w:proofErr w:type="spellStart"/>
      <w:r>
        <w:t>Группа</w:t>
      </w:r>
      <w:proofErr w:type="spellEnd"/>
      <w:r>
        <w:t xml:space="preserve"> </w:t>
      </w:r>
      <w:proofErr w:type="spellStart"/>
      <w:r>
        <w:t>полей</w:t>
      </w:r>
      <w:proofErr w:type="spellEnd"/>
      <w:r>
        <w:t xml:space="preserve"> «</w:t>
      </w:r>
      <w:proofErr w:type="spellStart"/>
      <w:r>
        <w:t>Признаки</w:t>
      </w:r>
      <w:proofErr w:type="spellEnd"/>
      <w:r>
        <w:t>»</w:t>
      </w:r>
      <w:bookmarkEnd w:id="48"/>
      <w:bookmarkEnd w:id="49"/>
    </w:p>
    <w:p w:rsidR="00B42666" w:rsidRDefault="000E1713">
      <w:pPr>
        <w:pStyle w:val="HMComment1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Дополнительная информация</w:t>
      </w:r>
      <w:r>
        <w:rPr>
          <w:rStyle w:val="HMComment"/>
        </w:rPr>
        <w:t xml:space="preserve"> имеет вид:</w:t>
      </w:r>
    </w:p>
    <w:p w:rsidR="00B42666" w:rsidRDefault="000E1713">
      <w:pPr>
        <w:pStyle w:val="HMImageCaption1"/>
      </w:pPr>
      <w:r>
        <w:pict>
          <v:shape id="_x0000_s1035" style="width:482.25pt;height:106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1352550"/>
                        <wp:effectExtent l="0" t="0" r="0" b="0"/>
                        <wp:docPr id="59" name="Pic 3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ZnZ_Gruppa_pole_Priznaki.png"/>
                                <pic:cNvPicPr/>
                              </pic:nvPicPr>
                              <pic:blipFill>
                                <a:blip r:embed="rId5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13525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33 – Группа полей «Признаки»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>В группе полей заполняются поля: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Возможность изменить предусмотренные контрактом количество товара, объем работ или услуги</w:t>
      </w:r>
      <w:r>
        <w:rPr>
          <w:rStyle w:val="HMSpisok10-1"/>
        </w:rPr>
        <w:t xml:space="preserve"> – при включении признака становится возможным изменение предусмотренного контрактом количества продукции.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Повторное размещение по номеру позиции плана-графика</w:t>
      </w:r>
      <w:r>
        <w:rPr>
          <w:rStyle w:val="HMSpisok10-1"/>
        </w:rPr>
        <w:t xml:space="preserve"> – признак включается при повторном проведении процедуры.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Контроль на соответствие планам-графикам по году планируемой даты заключения контракта</w:t>
      </w:r>
      <w:r>
        <w:rPr>
          <w:rStyle w:val="HMSpisok10-1"/>
        </w:rPr>
        <w:t xml:space="preserve"> – признак включается при формировании документа </w:t>
      </w:r>
      <w:proofErr w:type="gramStart"/>
      <w:r>
        <w:rPr>
          <w:rStyle w:val="HMSpisok10-1"/>
        </w:rPr>
        <w:t>из</w:t>
      </w:r>
      <w:proofErr w:type="gramEnd"/>
      <w:r>
        <w:rPr>
          <w:rStyle w:val="HMSpisok10-1"/>
        </w:rPr>
        <w:t xml:space="preserve"> </w:t>
      </w:r>
      <w:proofErr w:type="gramStart"/>
      <w:r>
        <w:rPr>
          <w:rStyle w:val="HMSpisok10-1"/>
        </w:rPr>
        <w:t>ЭД</w:t>
      </w:r>
      <w:proofErr w:type="gramEnd"/>
      <w:r>
        <w:rPr>
          <w:rStyle w:val="HMSpisok10-1"/>
        </w:rPr>
        <w:t xml:space="preserve"> «План закупок», год которого меньше или равен 2013 году.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Совместные торги</w:t>
      </w:r>
      <w:r>
        <w:rPr>
          <w:rStyle w:val="HMSpisok10-1"/>
        </w:rPr>
        <w:t xml:space="preserve"> – при включении признака допускается указывать несколько заказчиков при проведении процедуры определения поставщика.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Процедура проводится в соответствии с нормами 223-ФЗ</w:t>
      </w:r>
      <w:r>
        <w:rPr>
          <w:rStyle w:val="HMSpisok10-1"/>
        </w:rPr>
        <w:t xml:space="preserve"> – признак включается автоматически, если документ создается в бюджете с включенным признаком </w:t>
      </w:r>
      <w:r>
        <w:rPr>
          <w:rStyle w:val="HMSpisok10-1"/>
          <w:b/>
        </w:rPr>
        <w:t>Бюджет автономного/бюджетного учреждения, юридического лица размещающего закупки по 223-ФЗ</w:t>
      </w:r>
      <w:r>
        <w:rPr>
          <w:rStyle w:val="HMSpisok10-1"/>
        </w:rPr>
        <w:t>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lastRenderedPageBreak/>
        <w:t>Не выгружать в ЕИС сведения о цене по позиции спецификации</w:t>
      </w:r>
      <w:r>
        <w:rPr>
          <w:rStyle w:val="HMSpisok10-1"/>
        </w:rPr>
        <w:t xml:space="preserve"> – признак доступен для редактирования на статусе «</w:t>
      </w:r>
      <w:r>
        <w:rPr>
          <w:rStyle w:val="HMSpisok10-1"/>
          <w:i/>
        </w:rPr>
        <w:t>Отложен</w:t>
      </w:r>
      <w:r>
        <w:rPr>
          <w:rStyle w:val="HMSpisok10-1"/>
        </w:rPr>
        <w:t xml:space="preserve">», если признак </w:t>
      </w:r>
      <w:r>
        <w:rPr>
          <w:rStyle w:val="HMSpisok10-1"/>
          <w:b/>
        </w:rPr>
        <w:t>Процедура по цене единицы продукции (количество не определено)</w:t>
      </w:r>
      <w:r>
        <w:rPr>
          <w:rStyle w:val="HMSpisok10-1"/>
        </w:rPr>
        <w:t xml:space="preserve"> выключен. </w:t>
      </w:r>
    </w:p>
    <w:p w:rsidR="00B42666" w:rsidRPr="000E1713" w:rsidRDefault="000E1713">
      <w:pPr>
        <w:pStyle w:val="2"/>
        <w:rPr>
          <w:lang w:val="ru-RU"/>
        </w:rPr>
      </w:pPr>
      <w:bookmarkStart w:id="50" w:name="OrderPG_3"/>
      <w:bookmarkStart w:id="51" w:name="_Toc46175337"/>
      <w:r w:rsidRPr="000E1713">
        <w:rPr>
          <w:lang w:val="ru-RU"/>
        </w:rPr>
        <w:t xml:space="preserve">Создание ЭД «Заявка на закупку» </w:t>
      </w:r>
      <w:proofErr w:type="gramStart"/>
      <w:r w:rsidRPr="000E1713">
        <w:rPr>
          <w:lang w:val="ru-RU"/>
        </w:rPr>
        <w:t>из</w:t>
      </w:r>
      <w:proofErr w:type="gramEnd"/>
      <w:r w:rsidRPr="000E1713">
        <w:rPr>
          <w:lang w:val="ru-RU"/>
        </w:rPr>
        <w:t xml:space="preserve"> </w:t>
      </w:r>
      <w:proofErr w:type="gramStart"/>
      <w:r w:rsidRPr="000E1713">
        <w:rPr>
          <w:lang w:val="ru-RU"/>
        </w:rPr>
        <w:t>ЭД</w:t>
      </w:r>
      <w:proofErr w:type="gramEnd"/>
      <w:r w:rsidRPr="000E1713">
        <w:rPr>
          <w:lang w:val="ru-RU"/>
        </w:rPr>
        <w:t xml:space="preserve"> «План закупок»</w:t>
      </w:r>
      <w:bookmarkEnd w:id="50"/>
      <w:bookmarkEnd w:id="51"/>
    </w:p>
    <w:p w:rsidR="00B42666" w:rsidRDefault="000E1713">
      <w:pPr>
        <w:pStyle w:val="HMComment1"/>
      </w:pPr>
      <w:r>
        <w:rPr>
          <w:rStyle w:val="HMComment"/>
        </w:rPr>
        <w:t xml:space="preserve">Для создания ЭД «Заявка на закупку» на основании ЭД «План закупок» необходимо из меню </w:t>
      </w:r>
      <w:r>
        <w:rPr>
          <w:rStyle w:val="HMComment"/>
          <w:b/>
        </w:rPr>
        <w:t xml:space="preserve">Планирование </w:t>
      </w:r>
      <w:proofErr w:type="spellStart"/>
      <w:r>
        <w:rPr>
          <w:rStyle w:val="HMComment"/>
          <w:b/>
        </w:rPr>
        <w:t>заказа→Реестр</w:t>
      </w:r>
      <w:proofErr w:type="spellEnd"/>
      <w:r>
        <w:rPr>
          <w:rStyle w:val="HMComment"/>
          <w:b/>
        </w:rPr>
        <w:t xml:space="preserve"> планов закупок (223-ФЗ)</w:t>
      </w:r>
      <w:r>
        <w:rPr>
          <w:rStyle w:val="HMComment"/>
        </w:rPr>
        <w:t xml:space="preserve"> открыть ЭД «План закупок» на статусе «</w:t>
      </w:r>
      <w:r>
        <w:rPr>
          <w:rStyle w:val="HMComment"/>
          <w:i/>
        </w:rPr>
        <w:t>План утвержден</w:t>
      </w:r>
      <w:r>
        <w:rPr>
          <w:rStyle w:val="HMComment"/>
        </w:rPr>
        <w:t>».</w:t>
      </w:r>
    </w:p>
    <w:p w:rsidR="00B42666" w:rsidRDefault="000E1713">
      <w:pPr>
        <w:pStyle w:val="HMComment1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Закупки</w:t>
      </w:r>
      <w:r>
        <w:rPr>
          <w:rStyle w:val="HMComment"/>
        </w:rPr>
        <w:t xml:space="preserve"> отметить соответствующую позицию (или несколько позиций), из которой будет осуществлено формирование электронного документа, вызвать контекстное меню нажатием правой кнопки мыши и выбрать действие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С</w:t>
      </w:r>
      <w:proofErr w:type="gramEnd"/>
      <w:r>
        <w:rPr>
          <w:rStyle w:val="HMComment"/>
          <w:b/>
        </w:rPr>
        <w:t>формировать документ</w:t>
      </w:r>
      <w:r>
        <w:rPr>
          <w:rStyle w:val="HMComment"/>
        </w:rPr>
        <w:t>.</w:t>
      </w:r>
    </w:p>
    <w:p w:rsidR="00B42666" w:rsidRDefault="000E1713">
      <w:pPr>
        <w:pStyle w:val="HMImageCaption1"/>
      </w:pPr>
      <w:r>
        <w:pict>
          <v:shape id="_x0000_s1034" style="width:482.25pt;height:211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686050"/>
                        <wp:effectExtent l="0" t="0" r="0" b="0"/>
                        <wp:docPr id="60" name="Pic 4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Formirovanie_ZnZ_is_PZ_223.png"/>
                                <pic:cNvPicPr/>
                              </pic:nvPicPr>
                              <pic:blipFill>
                                <a:blip r:embed="rId5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6860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34 – ЭД «План закупок» на статусе «План утвержден»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 xml:space="preserve">В открывшемся окне </w:t>
      </w:r>
      <w:r>
        <w:rPr>
          <w:rStyle w:val="HMComment"/>
          <w:b/>
        </w:rPr>
        <w:t>Формирование документа из строк плана</w:t>
      </w:r>
      <w:r>
        <w:rPr>
          <w:rStyle w:val="HMComment"/>
        </w:rPr>
        <w:t xml:space="preserve"> указать класс формируемого документа </w:t>
      </w:r>
      <w:r>
        <w:rPr>
          <w:rStyle w:val="HMComment"/>
          <w:i/>
        </w:rPr>
        <w:t>Заявка на закупку</w:t>
      </w:r>
      <w:r>
        <w:rPr>
          <w:rStyle w:val="HMComment"/>
        </w:rPr>
        <w:t xml:space="preserve"> и нажать кнопку </w:t>
      </w:r>
      <w:r>
        <w:rPr>
          <w:rStyle w:val="HMComment"/>
          <w:b/>
        </w:rPr>
        <w:t>ОК</w:t>
      </w:r>
      <w:r>
        <w:rPr>
          <w:rStyle w:val="HMComment"/>
        </w:rPr>
        <w:t>.</w:t>
      </w:r>
    </w:p>
    <w:p w:rsidR="00B42666" w:rsidRDefault="000E1713">
      <w:pPr>
        <w:pStyle w:val="HMImageCaption1"/>
      </w:pPr>
      <w:r>
        <w:pict>
          <v:shape id="_x0000_s1033" style="width:324.75pt;height:109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124325" cy="1390650"/>
                        <wp:effectExtent l="0" t="0" r="0" b="0"/>
                        <wp:docPr id="61" name="Pic 4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Formirovanie_documenta_is_strok.png"/>
                                <pic:cNvPicPr/>
                              </pic:nvPicPr>
                              <pic:blipFill>
                                <a:blip r:embed="rId5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124325" cy="1390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35 – Формирование заявки на закупку из строк плана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 xml:space="preserve">При создании ЭД «Заявка на закупку» </w:t>
      </w:r>
      <w:proofErr w:type="gramStart"/>
      <w:r>
        <w:rPr>
          <w:rStyle w:val="HMComment"/>
        </w:rPr>
        <w:t>из</w:t>
      </w:r>
      <w:proofErr w:type="gramEnd"/>
      <w:r>
        <w:rPr>
          <w:rStyle w:val="HMComment"/>
        </w:rPr>
        <w:t xml:space="preserve"> </w:t>
      </w:r>
      <w:proofErr w:type="gramStart"/>
      <w:r>
        <w:rPr>
          <w:rStyle w:val="HMComment"/>
        </w:rPr>
        <w:t>ЭД</w:t>
      </w:r>
      <w:proofErr w:type="gramEnd"/>
      <w:r>
        <w:rPr>
          <w:rStyle w:val="HMComment"/>
        </w:rPr>
        <w:t xml:space="preserve"> «План закупок»:</w:t>
      </w:r>
    </w:p>
    <w:p w:rsidR="00B42666" w:rsidRDefault="000E1713">
      <w:pPr>
        <w:pStyle w:val="HMSpisok121"/>
        <w:numPr>
          <w:ilvl w:val="0"/>
          <w:numId w:val="14"/>
        </w:numPr>
      </w:pPr>
      <w:r>
        <w:rPr>
          <w:rStyle w:val="HMSpisok12"/>
        </w:rPr>
        <w:t xml:space="preserve">если для группы продукции существует характеристика с типом </w:t>
      </w:r>
      <w:r>
        <w:rPr>
          <w:rStyle w:val="HMSpisok12"/>
          <w:i/>
        </w:rPr>
        <w:t>Классификатор действий</w:t>
      </w:r>
      <w:r>
        <w:rPr>
          <w:rStyle w:val="HMSpisok12"/>
        </w:rPr>
        <w:t xml:space="preserve">, то ее значение наследуется из поля </w:t>
      </w:r>
      <w:r>
        <w:rPr>
          <w:rStyle w:val="HMSpisok12"/>
          <w:b/>
        </w:rPr>
        <w:t>Действие</w:t>
      </w:r>
      <w:r>
        <w:rPr>
          <w:rStyle w:val="HMSpisok12"/>
        </w:rPr>
        <w:t>;</w:t>
      </w:r>
    </w:p>
    <w:p w:rsidR="00B42666" w:rsidRDefault="000E1713">
      <w:pPr>
        <w:pStyle w:val="HMSpisok121"/>
        <w:numPr>
          <w:ilvl w:val="0"/>
          <w:numId w:val="14"/>
        </w:numPr>
      </w:pPr>
      <w:r>
        <w:rPr>
          <w:rStyle w:val="HMSpisok12"/>
        </w:rPr>
        <w:lastRenderedPageBreak/>
        <w:t xml:space="preserve">если у группы продукции существует несколько характеристик с типом </w:t>
      </w:r>
      <w:r>
        <w:rPr>
          <w:rStyle w:val="HMSpisok12"/>
          <w:i/>
        </w:rPr>
        <w:t>Классификатор действий</w:t>
      </w:r>
      <w:r>
        <w:rPr>
          <w:rStyle w:val="HMSpisok12"/>
        </w:rPr>
        <w:t>, то наследуется только одна из них;</w:t>
      </w:r>
    </w:p>
    <w:p w:rsidR="00B42666" w:rsidRDefault="000E1713">
      <w:pPr>
        <w:pStyle w:val="HMSpisok121"/>
        <w:numPr>
          <w:ilvl w:val="0"/>
          <w:numId w:val="14"/>
        </w:numPr>
      </w:pPr>
      <w:r>
        <w:rPr>
          <w:rStyle w:val="HMSpisok12"/>
        </w:rPr>
        <w:t xml:space="preserve">наследуется значение поля </w:t>
      </w:r>
      <w:r>
        <w:rPr>
          <w:rStyle w:val="HMSpisok12"/>
          <w:b/>
        </w:rPr>
        <w:t xml:space="preserve">Способ закупки </w:t>
      </w:r>
      <w:r>
        <w:rPr>
          <w:rStyle w:val="HMSpisok12"/>
        </w:rPr>
        <w:t xml:space="preserve">на закладке </w:t>
      </w:r>
      <w:r>
        <w:rPr>
          <w:rStyle w:val="HMSpisok12"/>
          <w:b/>
          <w:u w:val="single"/>
        </w:rPr>
        <w:t>Общая информация</w:t>
      </w:r>
      <w:r>
        <w:rPr>
          <w:rStyle w:val="HMSpisok12"/>
        </w:rPr>
        <w:t>.</w:t>
      </w:r>
    </w:p>
    <w:p w:rsidR="00B42666" w:rsidRPr="000E1713" w:rsidRDefault="000E1713">
      <w:pPr>
        <w:pStyle w:val="2"/>
        <w:rPr>
          <w:lang w:val="ru-RU"/>
        </w:rPr>
      </w:pPr>
      <w:bookmarkStart w:id="52" w:name="OrderCreateFeach"/>
      <w:bookmarkStart w:id="53" w:name="_Toc46175338"/>
      <w:r w:rsidRPr="000E1713">
        <w:rPr>
          <w:lang w:val="ru-RU"/>
        </w:rPr>
        <w:t>Особенности создания ЭД «Заявка на закупку» с разбивкой на лоты</w:t>
      </w:r>
      <w:bookmarkEnd w:id="52"/>
      <w:bookmarkEnd w:id="53"/>
    </w:p>
    <w:p w:rsidR="00B42666" w:rsidRDefault="000E1713">
      <w:pPr>
        <w:pStyle w:val="HMComment1"/>
      </w:pPr>
      <w:proofErr w:type="gramStart"/>
      <w:r>
        <w:rPr>
          <w:rStyle w:val="HMComment"/>
        </w:rPr>
        <w:t>При делении информации на лоты видимость закладок в зависимости от выбора способа определения поставщика аналогична видимости закладок в ЭД</w:t>
      </w:r>
      <w:proofErr w:type="gramEnd"/>
      <w:r>
        <w:rPr>
          <w:rStyle w:val="HMComment"/>
        </w:rPr>
        <w:t xml:space="preserve"> «Заявка на закупку» без разбивки на лоты.</w:t>
      </w:r>
    </w:p>
    <w:p w:rsidR="00B42666" w:rsidRDefault="000E1713">
      <w:pPr>
        <w:pStyle w:val="HMComment1"/>
      </w:pPr>
      <w:r>
        <w:rPr>
          <w:rStyle w:val="HMComment"/>
        </w:rPr>
        <w:t xml:space="preserve">Заполнение закладки </w:t>
      </w:r>
      <w:hyperlink w:anchor="ZnZ_Zacladka_Obshchaia_informatcA9C26728">
        <w:r>
          <w:rPr>
            <w:rStyle w:val="HMComment"/>
            <w:color w:val="0000FF"/>
            <w:u w:val="single"/>
          </w:rPr>
          <w:t>Общая информация</w:t>
        </w:r>
      </w:hyperlink>
      <w:r>
        <w:rPr>
          <w:rStyle w:val="HMComment"/>
        </w:rPr>
        <w:t xml:space="preserve">, информация на которой не делится на лоты, осуществляется так же, как при создании ЭД «Заявка на закупку» без разбивки на лоты. </w:t>
      </w:r>
    </w:p>
    <w:p w:rsidR="00B42666" w:rsidRDefault="000E1713">
      <w:pPr>
        <w:pStyle w:val="HMPrimechaniya1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По умолчанию признак </w:t>
      </w:r>
      <w:proofErr w:type="spellStart"/>
      <w:r>
        <w:rPr>
          <w:rStyle w:val="HMPrimechaniya"/>
          <w:b/>
        </w:rPr>
        <w:t>Многолотовый</w:t>
      </w:r>
      <w:proofErr w:type="spellEnd"/>
      <w:r>
        <w:rPr>
          <w:rStyle w:val="HMPrimechaniya"/>
          <w:b/>
        </w:rPr>
        <w:t xml:space="preserve"> заказ</w:t>
      </w:r>
      <w:r>
        <w:rPr>
          <w:rStyle w:val="HMPrimechaniya"/>
        </w:rPr>
        <w:t xml:space="preserve"> доступен только для пользователей, организация которых обладает следующими ролями: </w:t>
      </w:r>
      <w:r>
        <w:rPr>
          <w:rStyle w:val="HMPrimechaniya"/>
          <w:b/>
        </w:rPr>
        <w:t>ПБС</w:t>
      </w:r>
      <w:r>
        <w:rPr>
          <w:rStyle w:val="HMPrimechaniya"/>
        </w:rPr>
        <w:t xml:space="preserve">, </w:t>
      </w:r>
      <w:r>
        <w:rPr>
          <w:rStyle w:val="HMPrimechaniya"/>
          <w:b/>
        </w:rPr>
        <w:t>Бюджетное учреждение</w:t>
      </w:r>
      <w:r>
        <w:rPr>
          <w:rStyle w:val="HMPrimechaniya"/>
        </w:rPr>
        <w:t xml:space="preserve">, </w:t>
      </w:r>
      <w:r>
        <w:rPr>
          <w:rStyle w:val="HMPrimechaniya"/>
          <w:b/>
        </w:rPr>
        <w:t>Автономное учреждение</w:t>
      </w:r>
      <w:r>
        <w:rPr>
          <w:rStyle w:val="HMPrimechaniya"/>
        </w:rPr>
        <w:t xml:space="preserve">, </w:t>
      </w:r>
      <w:r>
        <w:rPr>
          <w:rStyle w:val="HMPrimechaniya"/>
          <w:b/>
        </w:rPr>
        <w:t>Заказчик</w:t>
      </w:r>
      <w:r>
        <w:rPr>
          <w:rStyle w:val="HMPrimechaniya"/>
        </w:rPr>
        <w:t>.</w:t>
      </w:r>
    </w:p>
    <w:p w:rsidR="00B42666" w:rsidRDefault="000E1713">
      <w:pPr>
        <w:pStyle w:val="HMComment1"/>
      </w:pPr>
      <w:r>
        <w:rPr>
          <w:rStyle w:val="HMComment"/>
        </w:rPr>
        <w:t xml:space="preserve">Разбивка на лоты осуществляется на этапе создания документа вручную и на статусе </w:t>
      </w:r>
      <w:r>
        <w:rPr>
          <w:rStyle w:val="HMComment"/>
          <w:i/>
        </w:rPr>
        <w:t>«Отложен»</w:t>
      </w:r>
      <w:r>
        <w:rPr>
          <w:rStyle w:val="HMComment"/>
        </w:rPr>
        <w:t>.</w:t>
      </w:r>
    </w:p>
    <w:p w:rsidR="00B42666" w:rsidRDefault="000E1713">
      <w:pPr>
        <w:pStyle w:val="HMComment1"/>
      </w:pPr>
      <w:r>
        <w:rPr>
          <w:rStyle w:val="HMComment"/>
        </w:rPr>
        <w:t xml:space="preserve">Разбивка на лоты может быть осуществлена, если указан один из следующих способов определения поставщика: </w:t>
      </w:r>
      <w:r>
        <w:rPr>
          <w:rStyle w:val="HMComment"/>
          <w:i/>
        </w:rPr>
        <w:t>Открытый конкурс</w:t>
      </w:r>
      <w:r>
        <w:rPr>
          <w:rStyle w:val="HMComment"/>
        </w:rPr>
        <w:t xml:space="preserve">, </w:t>
      </w:r>
      <w:r>
        <w:rPr>
          <w:rStyle w:val="HMComment"/>
          <w:i/>
        </w:rPr>
        <w:t>Закрытый конкурс</w:t>
      </w:r>
      <w:r>
        <w:rPr>
          <w:rStyle w:val="HMComment"/>
        </w:rPr>
        <w:t xml:space="preserve">, </w:t>
      </w:r>
      <w:r>
        <w:rPr>
          <w:rStyle w:val="HMComment"/>
          <w:i/>
        </w:rPr>
        <w:t>Конкурс с ограниченным участием</w:t>
      </w:r>
      <w:r>
        <w:rPr>
          <w:rStyle w:val="HMComment"/>
        </w:rPr>
        <w:t xml:space="preserve">, </w:t>
      </w:r>
      <w:r>
        <w:rPr>
          <w:rStyle w:val="HMComment"/>
          <w:i/>
        </w:rPr>
        <w:t>Закрытый конкурс с ограниченным участием</w:t>
      </w:r>
      <w:r>
        <w:rPr>
          <w:rStyle w:val="HMComment"/>
        </w:rPr>
        <w:t xml:space="preserve">, </w:t>
      </w:r>
      <w:r>
        <w:rPr>
          <w:rStyle w:val="HMComment"/>
          <w:i/>
        </w:rPr>
        <w:t>Двухэтапный конкурс</w:t>
      </w:r>
      <w:r>
        <w:rPr>
          <w:rStyle w:val="HMComment"/>
        </w:rPr>
        <w:t xml:space="preserve">, </w:t>
      </w:r>
      <w:r>
        <w:rPr>
          <w:rStyle w:val="HMComment"/>
          <w:i/>
        </w:rPr>
        <w:t>Закрытый двухэтапный конкурс</w:t>
      </w:r>
      <w:r>
        <w:rPr>
          <w:rStyle w:val="HMComment"/>
        </w:rPr>
        <w:t xml:space="preserve">, </w:t>
      </w:r>
      <w:r>
        <w:rPr>
          <w:rStyle w:val="HMComment"/>
          <w:i/>
        </w:rPr>
        <w:t>Закрытый аукцион</w:t>
      </w:r>
      <w:r>
        <w:rPr>
          <w:rStyle w:val="HMComment"/>
        </w:rPr>
        <w:t>.</w:t>
      </w:r>
    </w:p>
    <w:p w:rsidR="00B42666" w:rsidRDefault="000E1713">
      <w:pPr>
        <w:pStyle w:val="3"/>
      </w:pPr>
      <w:bookmarkStart w:id="54" w:name="OrderLotAuto"/>
      <w:bookmarkStart w:id="55" w:name="_Toc46175339"/>
      <w:proofErr w:type="spellStart"/>
      <w:r>
        <w:t>Автоформирование</w:t>
      </w:r>
      <w:proofErr w:type="spellEnd"/>
      <w:r>
        <w:t xml:space="preserve"> лотов</w:t>
      </w:r>
      <w:bookmarkEnd w:id="54"/>
      <w:bookmarkEnd w:id="55"/>
    </w:p>
    <w:p w:rsidR="00B42666" w:rsidRDefault="000E1713">
      <w:pPr>
        <w:pStyle w:val="HMComment1"/>
      </w:pPr>
      <w:r>
        <w:rPr>
          <w:rStyle w:val="HMComment"/>
        </w:rPr>
        <w:t xml:space="preserve">Чтобы разделить информацию </w:t>
      </w:r>
      <w:proofErr w:type="gramStart"/>
      <w:r>
        <w:rPr>
          <w:rStyle w:val="HMComment"/>
        </w:rPr>
        <w:t>в</w:t>
      </w:r>
      <w:proofErr w:type="gramEnd"/>
      <w:r>
        <w:rPr>
          <w:rStyle w:val="HMComment"/>
        </w:rPr>
        <w:t xml:space="preserve"> </w:t>
      </w:r>
      <w:proofErr w:type="gramStart"/>
      <w:r>
        <w:rPr>
          <w:rStyle w:val="HMComment"/>
        </w:rPr>
        <w:t>ЭД</w:t>
      </w:r>
      <w:proofErr w:type="gramEnd"/>
      <w:r>
        <w:rPr>
          <w:rStyle w:val="HMComment"/>
        </w:rPr>
        <w:t xml:space="preserve"> «Заявка на закупку» на лоты, на закладке </w:t>
      </w:r>
      <w:r>
        <w:rPr>
          <w:rStyle w:val="HMComment"/>
          <w:b/>
          <w:u w:val="single"/>
        </w:rPr>
        <w:t>Общая информация</w:t>
      </w:r>
      <w:r>
        <w:rPr>
          <w:rStyle w:val="HMComment"/>
        </w:rPr>
        <w:t xml:space="preserve"> в группе полей </w:t>
      </w:r>
      <w:r>
        <w:rPr>
          <w:rStyle w:val="HMComment"/>
          <w:b/>
        </w:rPr>
        <w:t>Общие сведения о закупке</w:t>
      </w:r>
      <w:r>
        <w:rPr>
          <w:rStyle w:val="HMComment"/>
        </w:rPr>
        <w:t xml:space="preserve"> включается признак </w:t>
      </w:r>
      <w:proofErr w:type="spellStart"/>
      <w:r>
        <w:rPr>
          <w:rStyle w:val="HMComment"/>
          <w:b/>
        </w:rPr>
        <w:t>Многолотовый</w:t>
      </w:r>
      <w:proofErr w:type="spellEnd"/>
      <w:r>
        <w:rPr>
          <w:rStyle w:val="HMComment"/>
          <w:b/>
        </w:rPr>
        <w:t xml:space="preserve"> заказ</w:t>
      </w:r>
      <w:r>
        <w:rPr>
          <w:rStyle w:val="HMComment"/>
        </w:rPr>
        <w:t>.</w:t>
      </w:r>
    </w:p>
    <w:p w:rsidR="00B42666" w:rsidRDefault="000E1713">
      <w:pPr>
        <w:pStyle w:val="HMComment1"/>
      </w:pPr>
      <w:r>
        <w:rPr>
          <w:rStyle w:val="HMComment"/>
        </w:rPr>
        <w:t xml:space="preserve">В результате станет активна кнопка </w:t>
      </w:r>
      <w:proofErr w:type="spellStart"/>
      <w:r>
        <w:rPr>
          <w:rStyle w:val="HMComment"/>
          <w:b/>
        </w:rPr>
        <w:t>Автоформирование</w:t>
      </w:r>
      <w:proofErr w:type="spellEnd"/>
      <w:r>
        <w:rPr>
          <w:rStyle w:val="HMComment"/>
          <w:b/>
        </w:rPr>
        <w:t xml:space="preserve"> лотов</w:t>
      </w:r>
      <w:r>
        <w:rPr>
          <w:rStyle w:val="HMComment"/>
        </w:rPr>
        <w:t>. При нажатии на кнопку открывается диалог автоматического формирования лотов, где в раскрывающемся списке выбирается один из признаков, по которым будет делиться информация:</w:t>
      </w:r>
    </w:p>
    <w:p w:rsidR="00B42666" w:rsidRDefault="000E1713">
      <w:pPr>
        <w:pStyle w:val="HMImageCaption1"/>
      </w:pPr>
      <w:r>
        <w:pict>
          <v:shape id="_x0000_s1032" style="width:328.5pt;height:163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171950" cy="2076450"/>
                        <wp:effectExtent l="0" t="0" r="0" b="0"/>
                        <wp:docPr id="62" name="Pic 4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rderToLotAuto.png"/>
                                <pic:cNvPicPr/>
                              </pic:nvPicPr>
                              <pic:blipFill>
                                <a:blip r:embed="rId5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171950" cy="20764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36 – Диалог автоматического формирования лотов</w:t>
                  </w:r>
                </w:p>
              </w:txbxContent>
            </v:textbox>
          </v:shape>
        </w:pict>
      </w:r>
    </w:p>
    <w:p w:rsidR="00B42666" w:rsidRDefault="000E1713">
      <w:pPr>
        <w:pStyle w:val="3"/>
      </w:pPr>
      <w:bookmarkStart w:id="56" w:name="Ch02s02s02s02"/>
      <w:bookmarkStart w:id="57" w:name="_Toc46175340"/>
      <w:r>
        <w:t>Создание лотов вручную</w:t>
      </w:r>
      <w:bookmarkEnd w:id="56"/>
      <w:bookmarkEnd w:id="57"/>
    </w:p>
    <w:p w:rsidR="00B42666" w:rsidRDefault="000E1713">
      <w:pPr>
        <w:pStyle w:val="HMComment1"/>
      </w:pPr>
      <w:r>
        <w:rPr>
          <w:rStyle w:val="HMComment"/>
        </w:rPr>
        <w:t xml:space="preserve">Чтобы разделить имеющуюся информацию о продукции </w:t>
      </w:r>
      <w:proofErr w:type="gramStart"/>
      <w:r>
        <w:rPr>
          <w:rStyle w:val="HMComment"/>
        </w:rPr>
        <w:t>в</w:t>
      </w:r>
      <w:proofErr w:type="gramEnd"/>
      <w:r>
        <w:rPr>
          <w:rStyle w:val="HMComment"/>
        </w:rPr>
        <w:t xml:space="preserve"> </w:t>
      </w:r>
      <w:proofErr w:type="gramStart"/>
      <w:r>
        <w:rPr>
          <w:rStyle w:val="HMComment"/>
        </w:rPr>
        <w:t>ЭД</w:t>
      </w:r>
      <w:proofErr w:type="gramEnd"/>
      <w:r>
        <w:rPr>
          <w:rStyle w:val="HMComment"/>
        </w:rPr>
        <w:t xml:space="preserve"> «Заявка на закупку» на лоты вручную, необходимо включить признак </w:t>
      </w:r>
      <w:proofErr w:type="spellStart"/>
      <w:r>
        <w:rPr>
          <w:rStyle w:val="HMComment"/>
          <w:b/>
        </w:rPr>
        <w:t>Многолотовый</w:t>
      </w:r>
      <w:proofErr w:type="spellEnd"/>
      <w:r>
        <w:rPr>
          <w:rStyle w:val="HMComment"/>
          <w:b/>
        </w:rPr>
        <w:t xml:space="preserve"> заказ</w:t>
      </w:r>
      <w:r>
        <w:rPr>
          <w:rStyle w:val="HMComment"/>
        </w:rPr>
        <w:t xml:space="preserve">. При включении признака становится доступен список </w:t>
      </w:r>
      <w:r>
        <w:rPr>
          <w:rStyle w:val="HMComment"/>
          <w:i/>
        </w:rPr>
        <w:t xml:space="preserve">Лоты </w:t>
      </w: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Данные закупки</w:t>
      </w:r>
      <w:r>
        <w:rPr>
          <w:rStyle w:val="HMComment"/>
        </w:rPr>
        <w:t>:</w:t>
      </w:r>
    </w:p>
    <w:p w:rsidR="00B42666" w:rsidRDefault="000E1713">
      <w:pPr>
        <w:pStyle w:val="HMImageCaption1"/>
      </w:pPr>
      <w:r>
        <w:pict>
          <v:shape id="_x0000_s1031" style="width:482.25pt;height:129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1647825"/>
                        <wp:effectExtent l="0" t="0" r="0" b="0"/>
                        <wp:docPr id="63" name="Pic 4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znz_zakladka-loti.png"/>
                                <pic:cNvPicPr/>
                              </pic:nvPicPr>
                              <pic:blipFill>
                                <a:blip r:embed="rId5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16478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37 – Закладка «Данные закупки», список «Лоты»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 xml:space="preserve">Чтобы создать новый лот,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64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форма </w:t>
      </w:r>
      <w:r>
        <w:rPr>
          <w:rStyle w:val="HMComment"/>
          <w:i/>
        </w:rPr>
        <w:t>Данные закупки – создание</w:t>
      </w:r>
      <w:r>
        <w:rPr>
          <w:rStyle w:val="HMComment"/>
        </w:rPr>
        <w:t>.</w:t>
      </w:r>
    </w:p>
    <w:p w:rsidR="00B42666" w:rsidRDefault="000E1713">
      <w:pPr>
        <w:pStyle w:val="HMImageCaption1"/>
      </w:pPr>
      <w:r>
        <w:pict>
          <v:shape id="_x0000_s1030" style="width:482.25pt;height:396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5029200"/>
                        <wp:effectExtent l="0" t="0" r="0" b="0"/>
                        <wp:docPr id="65" name="Pic 4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ZnZ_Dannye_zakupki_Razbivka_na_loty.png"/>
                                <pic:cNvPicPr/>
                              </pic:nvPicPr>
                              <pic:blipFill>
                                <a:blip r:embed="rId5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5029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38 – Форма «Данные закупки – создание», деление на лоты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>Заполнение полей формы описано в разделе «</w:t>
      </w:r>
      <w:hyperlink w:anchor="ZnZ_Zacladka_Dannye_zakupki7463779E">
        <w:r>
          <w:rPr>
            <w:rStyle w:val="HMComment"/>
            <w:color w:val="0000FF"/>
            <w:u w:val="single"/>
          </w:rPr>
          <w:t>Закладка «Данные закупки»</w:t>
        </w:r>
      </w:hyperlink>
      <w:r>
        <w:rPr>
          <w:rStyle w:val="HMComment"/>
        </w:rPr>
        <w:t>».</w:t>
      </w:r>
    </w:p>
    <w:p w:rsidR="00B42666" w:rsidRPr="000E1713" w:rsidRDefault="000E1713">
      <w:pPr>
        <w:pStyle w:val="1"/>
        <w:rPr>
          <w:lang w:val="ru-RU"/>
        </w:rPr>
      </w:pPr>
      <w:bookmarkStart w:id="58" w:name="Prikreplenie_failov_k_ED_Zayavka9E05EBEC"/>
      <w:bookmarkStart w:id="59" w:name="_Toc46175341"/>
      <w:r w:rsidRPr="000E1713">
        <w:rPr>
          <w:lang w:val="ru-RU"/>
        </w:rPr>
        <w:lastRenderedPageBreak/>
        <w:t xml:space="preserve">Прикрепление файлов </w:t>
      </w:r>
      <w:proofErr w:type="gramStart"/>
      <w:r w:rsidRPr="000E1713">
        <w:rPr>
          <w:lang w:val="ru-RU"/>
        </w:rPr>
        <w:t>к</w:t>
      </w:r>
      <w:proofErr w:type="gramEnd"/>
      <w:r w:rsidRPr="000E1713">
        <w:rPr>
          <w:lang w:val="ru-RU"/>
        </w:rPr>
        <w:t xml:space="preserve"> ЭД «Заявка на закупку»</w:t>
      </w:r>
      <w:bookmarkEnd w:id="58"/>
      <w:bookmarkEnd w:id="59"/>
    </w:p>
    <w:p w:rsidR="00B42666" w:rsidRDefault="000E1713">
      <w:pPr>
        <w:pStyle w:val="HMComment1"/>
      </w:pPr>
      <w:r>
        <w:rPr>
          <w:rStyle w:val="HMComment"/>
        </w:rPr>
        <w:t xml:space="preserve">Для прикрепления файлов к ЭД «Заявка на закупку» нажимается кнопка </w:t>
      </w:r>
      <w:r>
        <w:rPr>
          <w:noProof/>
        </w:rPr>
        <w:drawing>
          <wp:inline distT="0" distB="0" distL="0" distR="0">
            <wp:extent cx="209550" cy="190500"/>
            <wp:effectExtent l="0" t="0" r="0" b="0"/>
            <wp:docPr id="66" name="Pic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nopka_Prikreplennye_Faily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Normal"/>
        </w:rPr>
        <w:t xml:space="preserve"> (</w:t>
      </w:r>
      <w:r>
        <w:rPr>
          <w:rStyle w:val="HMNormal"/>
          <w:b/>
        </w:rPr>
        <w:t>Прикрепленные файлы</w:t>
      </w:r>
      <w:r>
        <w:rPr>
          <w:rStyle w:val="HMNormal"/>
        </w:rPr>
        <w:t>),</w:t>
      </w:r>
      <w:r>
        <w:rPr>
          <w:rStyle w:val="HMComment"/>
        </w:rPr>
        <w:t xml:space="preserve"> в открывшемся окне выбираются необходимые файлы и нажимается кнопка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В</w:t>
      </w:r>
      <w:proofErr w:type="gramEnd"/>
      <w:r>
        <w:rPr>
          <w:rStyle w:val="HMComment"/>
          <w:b/>
        </w:rPr>
        <w:t>ыбрать</w:t>
      </w:r>
      <w:r>
        <w:rPr>
          <w:rStyle w:val="HMComment"/>
        </w:rPr>
        <w:t>.</w:t>
      </w:r>
    </w:p>
    <w:p w:rsidR="00B42666" w:rsidRDefault="000E1713">
      <w:pPr>
        <w:pStyle w:val="HMImageCaption1"/>
      </w:pPr>
      <w:r>
        <w:pict>
          <v:shape id="_x0000_s1029" style="width:482.25pt;height:261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3324225"/>
                        <wp:effectExtent l="0" t="0" r="0" b="0"/>
                        <wp:docPr id="67" name="Pic 4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Prikreplenie_faila_v_ZnZ.png"/>
                                <pic:cNvPicPr/>
                              </pic:nvPicPr>
                              <pic:blipFill>
                                <a:blip r:embed="rId5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3242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 xml:space="preserve">Рисунок 39 – Прикрепление файла </w:t>
                  </w:r>
                  <w:proofErr w:type="gramStart"/>
                  <w:r>
                    <w:rPr>
                      <w:rStyle w:val="HMImageCaption"/>
                    </w:rPr>
                    <w:t>в</w:t>
                  </w:r>
                  <w:proofErr w:type="gramEnd"/>
                  <w:r>
                    <w:rPr>
                      <w:rStyle w:val="HMImageCaption"/>
                    </w:rPr>
                    <w:t xml:space="preserve"> ЭД «Заявка на закупку»</w:t>
                  </w:r>
                </w:p>
              </w:txbxContent>
            </v:textbox>
          </v:shape>
        </w:pict>
      </w:r>
    </w:p>
    <w:p w:rsidR="00B42666" w:rsidRDefault="000E1713">
      <w:pPr>
        <w:pStyle w:val="HMComment1"/>
      </w:pPr>
      <w:r>
        <w:rPr>
          <w:rStyle w:val="HMComment"/>
        </w:rPr>
        <w:t xml:space="preserve">После прикрепления файла указывается категория файла. Для этого в контекстном меню, вызываемом нажатием правой кнопкой мыши, выбирается пункт </w:t>
      </w:r>
      <w:r>
        <w:rPr>
          <w:rStyle w:val="HMComment"/>
          <w:b/>
        </w:rPr>
        <w:t xml:space="preserve">Категория </w:t>
      </w:r>
      <w:proofErr w:type="spellStart"/>
      <w:r>
        <w:rPr>
          <w:rStyle w:val="HMComment"/>
          <w:b/>
        </w:rPr>
        <w:t>вложений</w:t>
      </w:r>
      <w:proofErr w:type="gramStart"/>
      <w:r>
        <w:rPr>
          <w:rStyle w:val="HMComment"/>
        </w:rPr>
        <w:t>→</w:t>
      </w:r>
      <w:r>
        <w:rPr>
          <w:rStyle w:val="HMComment"/>
          <w:b/>
        </w:rPr>
        <w:t>Н</w:t>
      </w:r>
      <w:proofErr w:type="gramEnd"/>
      <w:r>
        <w:rPr>
          <w:rStyle w:val="HMComment"/>
          <w:b/>
        </w:rPr>
        <w:t>азначить</w:t>
      </w:r>
      <w:proofErr w:type="spellEnd"/>
      <w:r>
        <w:rPr>
          <w:rStyle w:val="HMComment"/>
          <w:b/>
        </w:rPr>
        <w:t>...</w:t>
      </w:r>
      <w:r>
        <w:rPr>
          <w:rStyle w:val="HMComment"/>
        </w:rPr>
        <w:t xml:space="preserve"> В открывшейся форме </w:t>
      </w:r>
      <w:r>
        <w:rPr>
          <w:rStyle w:val="HMComment"/>
          <w:i/>
        </w:rPr>
        <w:t>Категории вложений</w:t>
      </w:r>
      <w:r>
        <w:rPr>
          <w:rStyle w:val="HMComment"/>
        </w:rPr>
        <w:t xml:space="preserve"> указывается категория вложения и нажимается кнопка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В</w:t>
      </w:r>
      <w:proofErr w:type="gramEnd"/>
      <w:r>
        <w:rPr>
          <w:rStyle w:val="HMComment"/>
          <w:b/>
        </w:rPr>
        <w:t>ыбрать</w:t>
      </w:r>
      <w:r>
        <w:rPr>
          <w:rStyle w:val="HMSpisok10-1"/>
        </w:rPr>
        <w:t>.</w:t>
      </w:r>
    </w:p>
    <w:p w:rsidR="00B42666" w:rsidRDefault="000E1713">
      <w:pPr>
        <w:pStyle w:val="HMImageCaption1"/>
      </w:pPr>
      <w:r>
        <w:pict>
          <v:shape id="_x0000_s1028" style="width:482.25pt;height:332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4219575"/>
                        <wp:effectExtent l="0" t="0" r="0" b="0"/>
                        <wp:docPr id="68" name="Pic 4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Kategori_ vlozhenii.png"/>
                                <pic:cNvPicPr/>
                              </pic:nvPicPr>
                              <pic:blipFill>
                                <a:blip r:embed="rId5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2195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40 – Категории вложений файлов ЭД «Заявка на закупку»</w:t>
                  </w:r>
                </w:p>
              </w:txbxContent>
            </v:textbox>
          </v:shape>
        </w:pict>
      </w:r>
    </w:p>
    <w:p w:rsidR="00B42666" w:rsidRPr="000E1713" w:rsidRDefault="000E1713">
      <w:pPr>
        <w:pStyle w:val="1"/>
        <w:rPr>
          <w:lang w:val="ru-RU"/>
        </w:rPr>
      </w:pPr>
      <w:bookmarkStart w:id="60" w:name="_Toc46175342"/>
      <w:r w:rsidRPr="000E1713">
        <w:rPr>
          <w:lang w:val="ru-RU"/>
        </w:rPr>
        <w:lastRenderedPageBreak/>
        <w:t>Обработка ЭД «Заявка на закупку»</w:t>
      </w:r>
      <w:bookmarkEnd w:id="60"/>
    </w:p>
    <w:p w:rsidR="00B42666" w:rsidRPr="000E1713" w:rsidRDefault="000E1713">
      <w:pPr>
        <w:pStyle w:val="2"/>
        <w:rPr>
          <w:lang w:val="ru-RU"/>
        </w:rPr>
      </w:pPr>
      <w:bookmarkStart w:id="61" w:name="OrderOtlojen"/>
      <w:bookmarkStart w:id="62" w:name="_Toc46175343"/>
      <w:r w:rsidRPr="000E1713">
        <w:rPr>
          <w:lang w:val="ru-RU"/>
        </w:rPr>
        <w:t>ЭД «Заявка на закупку» на статусе «Отложен»</w:t>
      </w:r>
      <w:bookmarkEnd w:id="61"/>
      <w:bookmarkEnd w:id="62"/>
    </w:p>
    <w:p w:rsidR="00B42666" w:rsidRDefault="00B42666">
      <w:pPr>
        <w:pStyle w:val="HMSpisok10-11"/>
      </w:pPr>
    </w:p>
    <w:p w:rsidR="00B42666" w:rsidRDefault="000E1713">
      <w:pPr>
        <w:pStyle w:val="HMComment1"/>
      </w:pPr>
      <w:r>
        <w:rPr>
          <w:rStyle w:val="HMComment"/>
        </w:rPr>
        <w:t xml:space="preserve">Над ЭД «Заявка на закупку» на статусе </w:t>
      </w:r>
      <w:r>
        <w:rPr>
          <w:rStyle w:val="HMComment"/>
          <w:i/>
        </w:rPr>
        <w:t>«Отложен»</w:t>
      </w:r>
      <w:r>
        <w:rPr>
          <w:rStyle w:val="HMComment"/>
        </w:rPr>
        <w:t xml:space="preserve"> выполняется действие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О</w:t>
      </w:r>
      <w:proofErr w:type="gramEnd"/>
      <w:r>
        <w:rPr>
          <w:rStyle w:val="HMComment"/>
          <w:b/>
        </w:rPr>
        <w:t>бработать</w:t>
      </w:r>
      <w:r>
        <w:rPr>
          <w:rStyle w:val="HMComment"/>
        </w:rPr>
        <w:t>. Если включен параметр системы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П</w:t>
      </w:r>
      <w:proofErr w:type="gramEnd"/>
      <w:r>
        <w:rPr>
          <w:rStyle w:val="HMComment"/>
          <w:b/>
        </w:rPr>
        <w:t>ропускать статус "Несоответствие"</w:t>
      </w:r>
      <w:r>
        <w:rPr>
          <w:rStyle w:val="HMComment"/>
        </w:rPr>
        <w:t xml:space="preserve">, при выполнении действия документ переходит на статус </w:t>
      </w:r>
      <w:r>
        <w:rPr>
          <w:rStyle w:val="HMComment"/>
          <w:i/>
        </w:rPr>
        <w:t>«Проект»</w:t>
      </w:r>
      <w:r>
        <w:rPr>
          <w:rStyle w:val="HMComment"/>
        </w:rPr>
        <w:t xml:space="preserve">. Если параметр системы </w:t>
      </w:r>
      <w:proofErr w:type="gramStart"/>
      <w:r>
        <w:rPr>
          <w:rStyle w:val="HMComment"/>
        </w:rPr>
        <w:t>выключен</w:t>
      </w:r>
      <w:proofErr w:type="gramEnd"/>
      <w:r>
        <w:rPr>
          <w:rStyle w:val="HMComment"/>
        </w:rPr>
        <w:t xml:space="preserve"> и цена позиции спецификации соответствует цене, указанной в </w:t>
      </w:r>
      <w:r>
        <w:rPr>
          <w:rStyle w:val="HMComment"/>
          <w:i/>
        </w:rPr>
        <w:t>Справочнике цен</w:t>
      </w:r>
      <w:r>
        <w:rPr>
          <w:rStyle w:val="HMComment"/>
        </w:rPr>
        <w:t xml:space="preserve"> для данной продукции, документ переходит на статус </w:t>
      </w:r>
      <w:r>
        <w:rPr>
          <w:rStyle w:val="HMComment"/>
          <w:i/>
        </w:rPr>
        <w:t>«Проект»</w:t>
      </w:r>
      <w:r>
        <w:rPr>
          <w:rStyle w:val="HMComment"/>
        </w:rPr>
        <w:t xml:space="preserve">. Если цена не соответствует – на статус </w:t>
      </w:r>
      <w:r>
        <w:rPr>
          <w:rStyle w:val="HMComment"/>
          <w:i/>
        </w:rPr>
        <w:t>«Несоответствие»</w:t>
      </w:r>
      <w:r>
        <w:rPr>
          <w:rStyle w:val="HMComment"/>
        </w:rPr>
        <w:t xml:space="preserve">. Если контроль документа по номеру позиции ЭД «План закупок» не пройден и для параметра системы </w:t>
      </w:r>
      <w:r>
        <w:rPr>
          <w:rStyle w:val="HMComment"/>
          <w:b/>
        </w:rPr>
        <w:t>Статус "Несоответствие плану"</w:t>
      </w:r>
      <w:r>
        <w:rPr>
          <w:rStyle w:val="HMComment"/>
        </w:rPr>
        <w:t xml:space="preserve"> указано значение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i/>
        </w:rPr>
        <w:t>Н</w:t>
      </w:r>
      <w:proofErr w:type="gramEnd"/>
      <w:r>
        <w:rPr>
          <w:rStyle w:val="HMComment"/>
          <w:i/>
        </w:rPr>
        <w:t>е пропускать</w:t>
      </w:r>
      <w:r>
        <w:rPr>
          <w:rStyle w:val="HMComment"/>
        </w:rPr>
        <w:t xml:space="preserve">, ЭД «Заявка на закупку» переходит на статус </w:t>
      </w:r>
      <w:r>
        <w:rPr>
          <w:rStyle w:val="HMComment"/>
          <w:i/>
        </w:rPr>
        <w:t>«Несоответствие плану»</w:t>
      </w:r>
      <w:r>
        <w:rPr>
          <w:rStyle w:val="HMComment"/>
        </w:rPr>
        <w:t>.</w:t>
      </w:r>
    </w:p>
    <w:p w:rsidR="00B42666" w:rsidRPr="000E1713" w:rsidRDefault="000E1713">
      <w:pPr>
        <w:pStyle w:val="2"/>
        <w:rPr>
          <w:lang w:val="ru-RU"/>
        </w:rPr>
      </w:pPr>
      <w:bookmarkStart w:id="63" w:name="StateProject"/>
      <w:bookmarkStart w:id="64" w:name="_Toc46175344"/>
      <w:r w:rsidRPr="000E1713">
        <w:rPr>
          <w:lang w:val="ru-RU"/>
        </w:rPr>
        <w:t>ЭД «Заявка на закупку» на статусе «Проект»</w:t>
      </w:r>
      <w:bookmarkEnd w:id="63"/>
      <w:bookmarkEnd w:id="64"/>
    </w:p>
    <w:p w:rsidR="00B42666" w:rsidRDefault="000E1713">
      <w:pPr>
        <w:pStyle w:val="HMComment1"/>
      </w:pPr>
      <w:r>
        <w:rPr>
          <w:rStyle w:val="HMComment"/>
        </w:rPr>
        <w:t xml:space="preserve">Над ЭД «Заявка на закупку» на статусе </w:t>
      </w:r>
      <w:r>
        <w:rPr>
          <w:rStyle w:val="HMComment"/>
          <w:i/>
        </w:rPr>
        <w:t xml:space="preserve">«Проект» </w:t>
      </w:r>
      <w:r>
        <w:rPr>
          <w:rStyle w:val="HMComment"/>
        </w:rPr>
        <w:t>выполняется действие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У</w:t>
      </w:r>
      <w:proofErr w:type="gramEnd"/>
      <w:r>
        <w:rPr>
          <w:rStyle w:val="HMComment"/>
          <w:b/>
        </w:rPr>
        <w:t>твердить</w:t>
      </w:r>
      <w:r>
        <w:rPr>
          <w:rStyle w:val="HMComment"/>
        </w:rPr>
        <w:t>.</w:t>
      </w:r>
    </w:p>
    <w:p w:rsidR="00B42666" w:rsidRDefault="000E1713">
      <w:pPr>
        <w:pStyle w:val="HMImageCaption1"/>
      </w:pPr>
      <w:r>
        <w:pict>
          <v:shape id="_x0000_s1027" style="width:468pt;height:25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943600" cy="3238500"/>
                        <wp:effectExtent l="0" t="0" r="0" b="0"/>
                        <wp:docPr id="69" name="Pic 4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Obradotka_ZnZ_na_statuse_Proekt.png"/>
                                <pic:cNvPicPr/>
                              </pic:nvPicPr>
                              <pic:blipFill>
                                <a:blip r:embed="rId5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43600" cy="32385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41 – Схема обработки ЭД «Заявка на закупку» на статусе «Проект»</w:t>
                  </w:r>
                </w:p>
              </w:txbxContent>
            </v:textbox>
          </v:shape>
        </w:pict>
      </w:r>
    </w:p>
    <w:p w:rsidR="00B42666" w:rsidRPr="000E1713" w:rsidRDefault="000E1713">
      <w:pPr>
        <w:pStyle w:val="2"/>
        <w:rPr>
          <w:lang w:val="ru-RU"/>
        </w:rPr>
      </w:pPr>
      <w:bookmarkStart w:id="65" w:name="StateAccept"/>
      <w:bookmarkStart w:id="66" w:name="_Toc46175345"/>
      <w:r w:rsidRPr="000E1713">
        <w:rPr>
          <w:lang w:val="ru-RU"/>
        </w:rPr>
        <w:t>ЭД «Заявка на закупку» на статусе «Принят»</w:t>
      </w:r>
      <w:bookmarkEnd w:id="65"/>
      <w:bookmarkEnd w:id="66"/>
    </w:p>
    <w:p w:rsidR="00B42666" w:rsidRDefault="000E1713">
      <w:pPr>
        <w:pStyle w:val="HMdopstrokapolya1"/>
      </w:pPr>
      <w:r>
        <w:rPr>
          <w:rStyle w:val="HMComment"/>
        </w:rPr>
        <w:t>Над ЭД «Заявка на закупку» на статусе «</w:t>
      </w:r>
      <w:r>
        <w:rPr>
          <w:rStyle w:val="HMComment"/>
          <w:i/>
        </w:rPr>
        <w:t>Принят</w:t>
      </w:r>
      <w:r>
        <w:rPr>
          <w:rStyle w:val="HMComment"/>
        </w:rPr>
        <w:t>» выполняется действие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В</w:t>
      </w:r>
      <w:proofErr w:type="gramEnd"/>
      <w:r>
        <w:rPr>
          <w:rStyle w:val="HMComment"/>
          <w:b/>
        </w:rPr>
        <w:t xml:space="preserve"> исполнение</w:t>
      </w:r>
      <w:r>
        <w:rPr>
          <w:rStyle w:val="HMComment"/>
        </w:rPr>
        <w:t>.</w:t>
      </w:r>
    </w:p>
    <w:p w:rsidR="00B42666" w:rsidRDefault="000E1713">
      <w:pPr>
        <w:pStyle w:val="HMComment1"/>
      </w:pPr>
      <w:r>
        <w:rPr>
          <w:rStyle w:val="HMComment"/>
        </w:rPr>
        <w:lastRenderedPageBreak/>
        <w:t xml:space="preserve">ЭД «Заявка на закупку» переходит на статус </w:t>
      </w:r>
      <w:r>
        <w:rPr>
          <w:rStyle w:val="HMComment"/>
          <w:i/>
        </w:rPr>
        <w:t>«Принят без лимитов»</w:t>
      </w:r>
      <w:r>
        <w:rPr>
          <w:rStyle w:val="HMComment"/>
        </w:rPr>
        <w:t xml:space="preserve"> (при наличии в графике оплаты внебюджетных источников финансирования или средств бюджетных учреждений) или на статус </w:t>
      </w:r>
      <w:r>
        <w:rPr>
          <w:rStyle w:val="HMComment"/>
          <w:i/>
        </w:rPr>
        <w:t>«Контроль лимитов/плана ФХД»</w:t>
      </w:r>
      <w:r>
        <w:rPr>
          <w:rStyle w:val="HMComment"/>
        </w:rPr>
        <w:t xml:space="preserve"> (при наличии в графике оплаты бюджетных источников финансирования).</w:t>
      </w:r>
    </w:p>
    <w:p w:rsidR="00B42666" w:rsidRDefault="000E1713">
      <w:pPr>
        <w:pStyle w:val="HMImageCaption1"/>
      </w:pPr>
      <w:r>
        <w:pict>
          <v:shape id="_x0000_s1026" style="width:474.75pt;height:201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029325" cy="2552700"/>
                        <wp:effectExtent l="0" t="0" r="0" b="0"/>
                        <wp:docPr id="70" name="Pic 4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Obrabotka_ZnZ_na_statuse_Prinyat.png"/>
                                <pic:cNvPicPr/>
                              </pic:nvPicPr>
                              <pic:blipFill>
                                <a:blip r:embed="rId6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029325" cy="25527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E1713" w:rsidRDefault="000E1713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42 – Схема обработки ЭД «Заявка на закупку» на статусе «Проект»</w:t>
                  </w:r>
                </w:p>
              </w:txbxContent>
            </v:textbox>
          </v:shape>
        </w:pict>
      </w:r>
    </w:p>
    <w:p w:rsidR="00B42666" w:rsidRPr="000E1713" w:rsidRDefault="000E1713">
      <w:pPr>
        <w:pStyle w:val="2"/>
        <w:rPr>
          <w:lang w:val="ru-RU"/>
        </w:rPr>
      </w:pPr>
      <w:bookmarkStart w:id="67" w:name="StateContrLimit"/>
      <w:bookmarkStart w:id="68" w:name="_Toc46175346"/>
      <w:r w:rsidRPr="000E1713">
        <w:rPr>
          <w:lang w:val="ru-RU"/>
        </w:rPr>
        <w:t>ЭД «Заявка на закупку» на статусе «Контроль лимитов/плана ФХД»</w:t>
      </w:r>
      <w:bookmarkEnd w:id="67"/>
      <w:bookmarkEnd w:id="68"/>
    </w:p>
    <w:p w:rsidR="00B42666" w:rsidRDefault="000E1713">
      <w:pPr>
        <w:pStyle w:val="HMComment1"/>
      </w:pPr>
      <w:r>
        <w:rPr>
          <w:rStyle w:val="HMComment"/>
        </w:rPr>
        <w:t xml:space="preserve">В случае прохождения контроля лимитов (наличия </w:t>
      </w:r>
      <w:proofErr w:type="gramStart"/>
      <w:r>
        <w:rPr>
          <w:rStyle w:val="HMComment"/>
        </w:rPr>
        <w:t>в</w:t>
      </w:r>
      <w:proofErr w:type="gramEnd"/>
      <w:r>
        <w:rPr>
          <w:rStyle w:val="HMComment"/>
        </w:rPr>
        <w:t xml:space="preserve"> </w:t>
      </w:r>
      <w:proofErr w:type="gramStart"/>
      <w:r>
        <w:rPr>
          <w:rStyle w:val="HMComment"/>
        </w:rPr>
        <w:t>ЭД</w:t>
      </w:r>
      <w:proofErr w:type="gramEnd"/>
      <w:r>
        <w:rPr>
          <w:rStyle w:val="HMComment"/>
        </w:rPr>
        <w:t xml:space="preserve"> «Заявка на закупку» бюджетного источника финансирования) в системе «АЦК-Госзаказ»/«АЦК-Муниципальный заказ» ЭД переходит на статус </w:t>
      </w:r>
      <w:r>
        <w:rPr>
          <w:rStyle w:val="HMComment"/>
          <w:i/>
        </w:rPr>
        <w:t>«Контроль лимитов/плана ФХД»</w:t>
      </w:r>
      <w:r>
        <w:rPr>
          <w:rStyle w:val="HMComment"/>
        </w:rPr>
        <w:t>.</w:t>
      </w:r>
    </w:p>
    <w:p w:rsidR="00B42666" w:rsidRDefault="000E1713">
      <w:pPr>
        <w:pStyle w:val="HMComment1"/>
      </w:pPr>
      <w:r>
        <w:rPr>
          <w:rStyle w:val="HMComment"/>
        </w:rPr>
        <w:t xml:space="preserve">Автоматически при наличии лимитов со статуса </w:t>
      </w:r>
      <w:r>
        <w:rPr>
          <w:rStyle w:val="HMComment"/>
          <w:i/>
        </w:rPr>
        <w:t>«Контроль лимитов/плана ФХД»</w:t>
      </w:r>
      <w:r>
        <w:rPr>
          <w:rStyle w:val="HMComment"/>
        </w:rPr>
        <w:t xml:space="preserve"> ЭД «Заявка на закупку» перейдет на статус </w:t>
      </w:r>
      <w:r>
        <w:rPr>
          <w:rStyle w:val="HMComment"/>
          <w:i/>
        </w:rPr>
        <w:t>«Есть лимиты/план»</w:t>
      </w:r>
      <w:r>
        <w:rPr>
          <w:rStyle w:val="HMComment"/>
        </w:rPr>
        <w:t xml:space="preserve">, при отсутствии лимитов – на статус </w:t>
      </w:r>
      <w:r>
        <w:rPr>
          <w:rStyle w:val="HMComment"/>
          <w:i/>
        </w:rPr>
        <w:t>«Нет лимитов»</w:t>
      </w:r>
      <w:r>
        <w:rPr>
          <w:rStyle w:val="HMComment"/>
        </w:rPr>
        <w:t>.</w:t>
      </w:r>
    </w:p>
    <w:p w:rsidR="00B42666" w:rsidRPr="000E1713" w:rsidRDefault="000E1713">
      <w:pPr>
        <w:pStyle w:val="2"/>
        <w:rPr>
          <w:lang w:val="ru-RU"/>
        </w:rPr>
      </w:pPr>
      <w:bookmarkStart w:id="69" w:name="StateLimit"/>
      <w:bookmarkStart w:id="70" w:name="_Toc46175347"/>
      <w:r w:rsidRPr="000E1713">
        <w:rPr>
          <w:lang w:val="ru-RU"/>
        </w:rPr>
        <w:t>ЭД «Заявка на закупку» на статусе «Есть лимиты/план»</w:t>
      </w:r>
      <w:bookmarkEnd w:id="69"/>
      <w:bookmarkEnd w:id="70"/>
    </w:p>
    <w:p w:rsidR="00B42666" w:rsidRDefault="000E1713">
      <w:pPr>
        <w:pStyle w:val="HMComment1"/>
      </w:pPr>
      <w:r>
        <w:rPr>
          <w:rStyle w:val="HMComment"/>
        </w:rPr>
        <w:t xml:space="preserve">В ЭД «Заявка на закупку» на статусе </w:t>
      </w:r>
      <w:r>
        <w:rPr>
          <w:rStyle w:val="HMComment"/>
          <w:i/>
        </w:rPr>
        <w:t>«Есть лимиты/план»</w:t>
      </w:r>
      <w:r>
        <w:rPr>
          <w:rStyle w:val="HMComment"/>
        </w:rPr>
        <w:t xml:space="preserve"> можно включить </w:t>
      </w:r>
      <w:proofErr w:type="gramStart"/>
      <w:r>
        <w:rPr>
          <w:rStyle w:val="HMComment"/>
        </w:rPr>
        <w:t>в</w:t>
      </w:r>
      <w:proofErr w:type="gramEnd"/>
      <w:r>
        <w:rPr>
          <w:rStyle w:val="HMComment"/>
        </w:rPr>
        <w:t xml:space="preserve"> ЭД:</w:t>
      </w:r>
    </w:p>
    <w:p w:rsidR="00B42666" w:rsidRDefault="000E1713">
      <w:pPr>
        <w:pStyle w:val="HMSpisok121"/>
        <w:numPr>
          <w:ilvl w:val="0"/>
          <w:numId w:val="14"/>
        </w:numPr>
      </w:pPr>
      <w:r>
        <w:rPr>
          <w:rStyle w:val="HMSpisok12"/>
        </w:rPr>
        <w:t>«Решение о закупке у единственного источника»;</w:t>
      </w:r>
    </w:p>
    <w:p w:rsidR="00B42666" w:rsidRDefault="000E1713">
      <w:pPr>
        <w:pStyle w:val="HMSpisok121"/>
        <w:numPr>
          <w:ilvl w:val="0"/>
          <w:numId w:val="14"/>
        </w:numPr>
      </w:pPr>
      <w:r>
        <w:rPr>
          <w:rStyle w:val="HMSpisok12"/>
        </w:rPr>
        <w:t>«Решение о проведении конкурса»;</w:t>
      </w:r>
    </w:p>
    <w:p w:rsidR="00B42666" w:rsidRDefault="000E1713">
      <w:pPr>
        <w:pStyle w:val="HMSpisok121"/>
        <w:numPr>
          <w:ilvl w:val="0"/>
          <w:numId w:val="14"/>
        </w:numPr>
      </w:pPr>
      <w:r>
        <w:rPr>
          <w:rStyle w:val="HMSpisok12"/>
        </w:rPr>
        <w:t>«Решение о проведении запроса котировок»;</w:t>
      </w:r>
    </w:p>
    <w:p w:rsidR="00B42666" w:rsidRDefault="000E1713">
      <w:pPr>
        <w:pStyle w:val="HMSpisok121"/>
        <w:numPr>
          <w:ilvl w:val="0"/>
          <w:numId w:val="14"/>
        </w:numPr>
      </w:pPr>
      <w:r>
        <w:rPr>
          <w:rStyle w:val="HMSpisok12"/>
        </w:rPr>
        <w:t>«Решение о проведении торгов на ЭТП».</w:t>
      </w:r>
    </w:p>
    <w:p w:rsidR="00B42666" w:rsidRDefault="000E1713">
      <w:pPr>
        <w:pStyle w:val="HMComment1"/>
      </w:pPr>
      <w:r>
        <w:rPr>
          <w:rStyle w:val="HMComment"/>
        </w:rPr>
        <w:t>При включении в документ ЭД «Заявка на закупку» переходит на статус</w:t>
      </w:r>
      <w:r>
        <w:rPr>
          <w:rStyle w:val="HMComment"/>
          <w:i/>
        </w:rPr>
        <w:t xml:space="preserve"> «В обработке»</w:t>
      </w:r>
      <w:r>
        <w:rPr>
          <w:rStyle w:val="HMComment"/>
        </w:rPr>
        <w:t xml:space="preserve"> и становится доступным только для просмотра.</w:t>
      </w:r>
    </w:p>
    <w:p w:rsidR="00B42666" w:rsidRDefault="000E1713">
      <w:pPr>
        <w:pStyle w:val="HMComment1"/>
      </w:pPr>
      <w:r>
        <w:rPr>
          <w:rStyle w:val="HMComment"/>
        </w:rPr>
        <w:lastRenderedPageBreak/>
        <w:t>При выполнении действия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В</w:t>
      </w:r>
      <w:proofErr w:type="gramEnd"/>
      <w:r>
        <w:rPr>
          <w:rStyle w:val="HMComment"/>
          <w:b/>
        </w:rPr>
        <w:t>ернуть</w:t>
      </w:r>
      <w:r>
        <w:rPr>
          <w:rStyle w:val="HMComment"/>
        </w:rPr>
        <w:t xml:space="preserve"> в ЭД «Решение о проведении закупки. Иной способ» на статусе </w:t>
      </w:r>
      <w:r>
        <w:rPr>
          <w:rStyle w:val="HMComment"/>
          <w:i/>
        </w:rPr>
        <w:t>«Обработка завершена»</w:t>
      </w:r>
      <w:r>
        <w:rPr>
          <w:rStyle w:val="HMComment"/>
        </w:rPr>
        <w:t xml:space="preserve">, ЭД «Заявка на закупку» возвращается на статус </w:t>
      </w:r>
      <w:r>
        <w:rPr>
          <w:rStyle w:val="HMComment"/>
          <w:i/>
        </w:rPr>
        <w:t>«В обработке»</w:t>
      </w:r>
      <w:r>
        <w:rPr>
          <w:rStyle w:val="HMComment"/>
        </w:rPr>
        <w:t>.</w:t>
      </w:r>
    </w:p>
    <w:p w:rsidR="00B42666" w:rsidRPr="000E1713" w:rsidRDefault="000E1713">
      <w:pPr>
        <w:pStyle w:val="2"/>
        <w:rPr>
          <w:lang w:val="ru-RU"/>
        </w:rPr>
      </w:pPr>
      <w:bookmarkStart w:id="71" w:name="StateWithoutLimit"/>
      <w:bookmarkStart w:id="72" w:name="_Toc46175348"/>
      <w:r w:rsidRPr="000E1713">
        <w:rPr>
          <w:lang w:val="ru-RU"/>
        </w:rPr>
        <w:t>ЭД «Заявка на закупку» на статусе «Принят без лимитов»</w:t>
      </w:r>
      <w:bookmarkEnd w:id="71"/>
      <w:bookmarkEnd w:id="72"/>
    </w:p>
    <w:p w:rsidR="00B42666" w:rsidRDefault="000E1713">
      <w:pPr>
        <w:pStyle w:val="HMComment1"/>
      </w:pPr>
      <w:r>
        <w:rPr>
          <w:rStyle w:val="HMComment"/>
        </w:rPr>
        <w:t xml:space="preserve">ЭД «Заявка на закупку» на статусе </w:t>
      </w:r>
      <w:r>
        <w:rPr>
          <w:rStyle w:val="HMComment"/>
          <w:i/>
        </w:rPr>
        <w:t>«Принят без лимитов»</w:t>
      </w:r>
      <w:r>
        <w:rPr>
          <w:rStyle w:val="HMComment"/>
        </w:rPr>
        <w:t xml:space="preserve"> можно включить </w:t>
      </w:r>
      <w:proofErr w:type="gramStart"/>
      <w:r>
        <w:rPr>
          <w:rStyle w:val="HMComment"/>
        </w:rPr>
        <w:t>в</w:t>
      </w:r>
      <w:proofErr w:type="gramEnd"/>
      <w:r>
        <w:rPr>
          <w:rStyle w:val="HMComment"/>
        </w:rPr>
        <w:t xml:space="preserve"> ЭД:</w:t>
      </w:r>
    </w:p>
    <w:p w:rsidR="00B42666" w:rsidRDefault="000E1713">
      <w:pPr>
        <w:pStyle w:val="HMSpisok121"/>
        <w:numPr>
          <w:ilvl w:val="0"/>
          <w:numId w:val="28"/>
        </w:numPr>
      </w:pPr>
      <w:r>
        <w:rPr>
          <w:rStyle w:val="HMSpisok12"/>
        </w:rPr>
        <w:t>«Решение о закупке у единственного источника»;</w:t>
      </w:r>
    </w:p>
    <w:p w:rsidR="00B42666" w:rsidRDefault="000E1713">
      <w:pPr>
        <w:pStyle w:val="HMSpisok121"/>
        <w:numPr>
          <w:ilvl w:val="0"/>
          <w:numId w:val="28"/>
        </w:numPr>
      </w:pPr>
      <w:r>
        <w:rPr>
          <w:rStyle w:val="HMSpisok12"/>
        </w:rPr>
        <w:t>«Решение о проведении конкурса»;</w:t>
      </w:r>
    </w:p>
    <w:p w:rsidR="00B42666" w:rsidRDefault="000E1713">
      <w:pPr>
        <w:pStyle w:val="HMSpisok121"/>
        <w:numPr>
          <w:ilvl w:val="0"/>
          <w:numId w:val="28"/>
        </w:numPr>
      </w:pPr>
      <w:r>
        <w:rPr>
          <w:rStyle w:val="HMSpisok12"/>
        </w:rPr>
        <w:t>«Решение о проведении запроса котировок»;</w:t>
      </w:r>
    </w:p>
    <w:p w:rsidR="00B42666" w:rsidRDefault="000E1713">
      <w:pPr>
        <w:pStyle w:val="HMSpisok121"/>
        <w:numPr>
          <w:ilvl w:val="0"/>
          <w:numId w:val="28"/>
        </w:numPr>
      </w:pPr>
      <w:r>
        <w:rPr>
          <w:rStyle w:val="HMSpisok12"/>
        </w:rPr>
        <w:t>«Решение о проведении торгов на ЭТП».</w:t>
      </w:r>
    </w:p>
    <w:p w:rsidR="00B42666" w:rsidRDefault="000E1713">
      <w:pPr>
        <w:pStyle w:val="HMdopstrokapolya121"/>
      </w:pPr>
      <w:r>
        <w:rPr>
          <w:rStyle w:val="HMdopstrokapolya12"/>
        </w:rPr>
        <w:t>При включении ЭД «Заявка на закупку» переходит на статус</w:t>
      </w:r>
      <w:r>
        <w:rPr>
          <w:rStyle w:val="HMdopstrokapolya12"/>
          <w:i/>
        </w:rPr>
        <w:t xml:space="preserve"> «В обработке»</w:t>
      </w:r>
      <w:r>
        <w:rPr>
          <w:rStyle w:val="HMdopstrokapolya12"/>
        </w:rPr>
        <w:t>.</w:t>
      </w:r>
    </w:p>
    <w:p w:rsidR="00B42666" w:rsidRDefault="000E1713">
      <w:pPr>
        <w:pStyle w:val="HMComment1"/>
      </w:pPr>
      <w:r>
        <w:rPr>
          <w:rStyle w:val="HMComment"/>
        </w:rPr>
        <w:t>При выполнении действия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В</w:t>
      </w:r>
      <w:proofErr w:type="gramEnd"/>
      <w:r>
        <w:rPr>
          <w:rStyle w:val="HMComment"/>
          <w:b/>
        </w:rPr>
        <w:t>ернуть</w:t>
      </w:r>
      <w:r>
        <w:rPr>
          <w:rStyle w:val="HMComment"/>
        </w:rPr>
        <w:t xml:space="preserve"> в ЭД «Решение о проведении закупки. Иной способ» на статусе </w:t>
      </w:r>
      <w:r>
        <w:rPr>
          <w:rStyle w:val="HMComment"/>
          <w:i/>
        </w:rPr>
        <w:t>«Обработка завершена»</w:t>
      </w:r>
      <w:r>
        <w:rPr>
          <w:rStyle w:val="HMComment"/>
        </w:rPr>
        <w:t xml:space="preserve">, ЭД «Заявка на закупку» возвращается на статус </w:t>
      </w:r>
      <w:r>
        <w:rPr>
          <w:rStyle w:val="HMComment"/>
          <w:i/>
        </w:rPr>
        <w:t>«В обработке»</w:t>
      </w:r>
      <w:r>
        <w:rPr>
          <w:rStyle w:val="HMComment"/>
        </w:rPr>
        <w:t>.</w:t>
      </w:r>
    </w:p>
    <w:p w:rsidR="00B42666" w:rsidRPr="000E1713" w:rsidRDefault="000E1713">
      <w:pPr>
        <w:pStyle w:val="2"/>
        <w:rPr>
          <w:lang w:val="ru-RU"/>
        </w:rPr>
      </w:pPr>
      <w:bookmarkStart w:id="73" w:name="PrOrg"/>
      <w:bookmarkStart w:id="74" w:name="_Toc46175349"/>
      <w:r w:rsidRPr="000E1713">
        <w:rPr>
          <w:lang w:val="ru-RU"/>
        </w:rPr>
        <w:t>ЭД «Заявка на закупку» на статусе «Принят организатором»</w:t>
      </w:r>
      <w:bookmarkEnd w:id="73"/>
      <w:bookmarkEnd w:id="74"/>
    </w:p>
    <w:p w:rsidR="00B42666" w:rsidRDefault="000E1713">
      <w:pPr>
        <w:pStyle w:val="HMComment1"/>
      </w:pPr>
      <w:r>
        <w:rPr>
          <w:rStyle w:val="HMComment"/>
        </w:rPr>
        <w:t xml:space="preserve">ЭД «Заявка на закупку» на статусе </w:t>
      </w:r>
      <w:r>
        <w:rPr>
          <w:rStyle w:val="HMComment"/>
          <w:i/>
        </w:rPr>
        <w:t>«Принят организатором»</w:t>
      </w:r>
      <w:r>
        <w:rPr>
          <w:rStyle w:val="HMComment"/>
        </w:rPr>
        <w:t xml:space="preserve"> можно включить </w:t>
      </w:r>
      <w:proofErr w:type="gramStart"/>
      <w:r>
        <w:rPr>
          <w:rStyle w:val="HMComment"/>
        </w:rPr>
        <w:t>в</w:t>
      </w:r>
      <w:proofErr w:type="gramEnd"/>
      <w:r>
        <w:rPr>
          <w:rStyle w:val="HMComment"/>
        </w:rPr>
        <w:t xml:space="preserve"> ЭД:</w:t>
      </w:r>
    </w:p>
    <w:p w:rsidR="00B42666" w:rsidRDefault="000E1713">
      <w:pPr>
        <w:pStyle w:val="HMSpisok121"/>
        <w:numPr>
          <w:ilvl w:val="1"/>
          <w:numId w:val="29"/>
        </w:numPr>
      </w:pPr>
      <w:r>
        <w:rPr>
          <w:rStyle w:val="HMSpisok12"/>
        </w:rPr>
        <w:t>«Решение о закупке у единственного источника»;</w:t>
      </w:r>
    </w:p>
    <w:p w:rsidR="00B42666" w:rsidRDefault="000E1713">
      <w:pPr>
        <w:pStyle w:val="HMSpisok121"/>
        <w:numPr>
          <w:ilvl w:val="1"/>
          <w:numId w:val="29"/>
        </w:numPr>
      </w:pPr>
      <w:r>
        <w:rPr>
          <w:rStyle w:val="HMSpisok12"/>
        </w:rPr>
        <w:t>«Решение о проведении конкурса»;</w:t>
      </w:r>
    </w:p>
    <w:p w:rsidR="00B42666" w:rsidRDefault="000E1713">
      <w:pPr>
        <w:pStyle w:val="HMSpisok121"/>
        <w:numPr>
          <w:ilvl w:val="1"/>
          <w:numId w:val="29"/>
        </w:numPr>
      </w:pPr>
      <w:r>
        <w:rPr>
          <w:rStyle w:val="HMSpisok12"/>
        </w:rPr>
        <w:t>«Решение о проведении запроса котировок»;</w:t>
      </w:r>
    </w:p>
    <w:p w:rsidR="00B42666" w:rsidRDefault="000E1713">
      <w:pPr>
        <w:pStyle w:val="HMSpisok121"/>
        <w:numPr>
          <w:ilvl w:val="1"/>
          <w:numId w:val="29"/>
        </w:numPr>
      </w:pPr>
      <w:r>
        <w:rPr>
          <w:rStyle w:val="HMSpisok12"/>
        </w:rPr>
        <w:t>«Решение о проведен</w:t>
      </w:r>
      <w:proofErr w:type="gramStart"/>
      <w:r>
        <w:rPr>
          <w:rStyle w:val="HMSpisok12"/>
        </w:rPr>
        <w:t>ии ау</w:t>
      </w:r>
      <w:proofErr w:type="gramEnd"/>
      <w:r>
        <w:rPr>
          <w:rStyle w:val="HMSpisok12"/>
        </w:rPr>
        <w:t>кциона».</w:t>
      </w:r>
    </w:p>
    <w:p w:rsidR="00B42666" w:rsidRDefault="000E1713">
      <w:pPr>
        <w:pStyle w:val="HMSpisok10-11"/>
        <w:numPr>
          <w:ilvl w:val="0"/>
          <w:numId w:val="16"/>
        </w:numPr>
      </w:pPr>
      <w:r>
        <w:rPr>
          <w:rStyle w:val="HMSpisok10-1"/>
          <w:b/>
        </w:rPr>
        <w:t>Выгрузить в электронный магазин</w:t>
      </w:r>
      <w:r>
        <w:rPr>
          <w:rStyle w:val="HMSpisok10-1"/>
        </w:rPr>
        <w:t xml:space="preserve"> – при выполнении действия осуществляется выгрузка документа в электронный магазин и </w:t>
      </w:r>
      <w:proofErr w:type="gramStart"/>
      <w:r>
        <w:rPr>
          <w:rStyle w:val="HMSpisok10-1"/>
        </w:rPr>
        <w:t xml:space="preserve">включается признак </w:t>
      </w:r>
      <w:r>
        <w:rPr>
          <w:rStyle w:val="HMSpisok10-1"/>
          <w:b/>
        </w:rPr>
        <w:t>Выгружен</w:t>
      </w:r>
      <w:proofErr w:type="gramEnd"/>
      <w:r>
        <w:rPr>
          <w:rStyle w:val="HMSpisok10-1"/>
          <w:b/>
        </w:rPr>
        <w:t xml:space="preserve"> в ЭМ со статуса "Принят организатором"</w:t>
      </w:r>
      <w:r>
        <w:rPr>
          <w:rStyle w:val="HMSpisok10-1"/>
        </w:rPr>
        <w:t>.</w:t>
      </w:r>
    </w:p>
    <w:p w:rsidR="00B42666" w:rsidRDefault="000E1713">
      <w:pPr>
        <w:pStyle w:val="HMNormal1"/>
        <w:numPr>
          <w:ilvl w:val="0"/>
          <w:numId w:val="30"/>
        </w:numPr>
        <w:jc w:val="left"/>
      </w:pPr>
      <w:r>
        <w:rPr>
          <w:rStyle w:val="HMSpisok10-1"/>
          <w:b/>
        </w:rPr>
        <w:t>Сформировать договор</w:t>
      </w:r>
      <w:r>
        <w:rPr>
          <w:rStyle w:val="HMSpisok10-1"/>
        </w:rPr>
        <w:t xml:space="preserve"> – при выполнении действия проверяется тип электронного магазина:</w:t>
      </w:r>
    </w:p>
    <w:p w:rsidR="00B42666" w:rsidRDefault="000E1713">
      <w:pPr>
        <w:pStyle w:val="HMSpisok10-21"/>
        <w:numPr>
          <w:ilvl w:val="0"/>
          <w:numId w:val="31"/>
        </w:numPr>
      </w:pPr>
      <w:r>
        <w:rPr>
          <w:rStyle w:val="HMSpisok10-2"/>
        </w:rPr>
        <w:t>Если электронный магазин не указан, включен параметр системы</w:t>
      </w:r>
      <w:proofErr w:type="gramStart"/>
      <w:r>
        <w:rPr>
          <w:rStyle w:val="HMSpisok10-2"/>
        </w:rPr>
        <w:t xml:space="preserve"> </w:t>
      </w:r>
      <w:r>
        <w:rPr>
          <w:rStyle w:val="HMSpisok10-1"/>
          <w:b/>
        </w:rPr>
        <w:t>Р</w:t>
      </w:r>
      <w:proofErr w:type="gramEnd"/>
      <w:r>
        <w:rPr>
          <w:rStyle w:val="HMSpisok10-1"/>
          <w:b/>
        </w:rPr>
        <w:t>азрешить формирование ЭД "Договор", ЭД "Контракт" из ЭД "Заявка закупку"</w:t>
      </w:r>
      <w:r>
        <w:rPr>
          <w:rStyle w:val="HMSpisok10-1"/>
        </w:rPr>
        <w:t xml:space="preserve"> и способ определения поставщика </w:t>
      </w:r>
      <w:r>
        <w:rPr>
          <w:rStyle w:val="HMSpisok10-1"/>
          <w:i/>
        </w:rPr>
        <w:t>Закупка у единственного поставщика (исполнителя, подрядчика)</w:t>
      </w:r>
      <w:r>
        <w:rPr>
          <w:rStyle w:val="HMSpisok10-1"/>
        </w:rPr>
        <w:t xml:space="preserve">, то проверяется наличие порожденного ЭД </w:t>
      </w:r>
      <w:r>
        <w:rPr>
          <w:rStyle w:val="HMSpisok10-3"/>
        </w:rPr>
        <w:t xml:space="preserve">«Договор» на любом статусе, кроме статуса </w:t>
      </w:r>
      <w:r>
        <w:rPr>
          <w:rStyle w:val="HMSpisok10-3"/>
          <w:i/>
        </w:rPr>
        <w:t>«Удален»</w:t>
      </w:r>
      <w:r>
        <w:rPr>
          <w:rStyle w:val="HMSpisok10-3"/>
        </w:rPr>
        <w:t>:</w:t>
      </w:r>
    </w:p>
    <w:p w:rsidR="00B42666" w:rsidRDefault="000E1713">
      <w:pPr>
        <w:pStyle w:val="HMSpisok10-31"/>
        <w:numPr>
          <w:ilvl w:val="0"/>
          <w:numId w:val="32"/>
        </w:numPr>
      </w:pPr>
      <w:r>
        <w:rPr>
          <w:rStyle w:val="HMSpisok10-3"/>
        </w:rPr>
        <w:t xml:space="preserve">если такой документ найден, то система выводит сообщение об ошибке </w:t>
      </w:r>
      <w:r>
        <w:rPr>
          <w:rStyle w:val="HMSpisok10-3"/>
          <w:i/>
        </w:rPr>
        <w:t>AZK-2902</w:t>
      </w:r>
      <w:r>
        <w:rPr>
          <w:rStyle w:val="HMSpisok10-3"/>
        </w:rPr>
        <w:t>;</w:t>
      </w:r>
    </w:p>
    <w:p w:rsidR="00B42666" w:rsidRDefault="000E1713">
      <w:pPr>
        <w:pStyle w:val="HMSpisok10-31"/>
        <w:numPr>
          <w:ilvl w:val="0"/>
          <w:numId w:val="32"/>
        </w:numPr>
      </w:pPr>
      <w:r>
        <w:rPr>
          <w:rStyle w:val="HMSpisok10-3"/>
        </w:rPr>
        <w:t xml:space="preserve">если такой документ не найден, то проверяется наличие порожденного ЭД «Контракт» на любом статусе, кроме статуса </w:t>
      </w:r>
      <w:r>
        <w:rPr>
          <w:rStyle w:val="HMSpisok10-3"/>
          <w:i/>
        </w:rPr>
        <w:t>«Удален»</w:t>
      </w:r>
      <w:r>
        <w:rPr>
          <w:rStyle w:val="HMSpisok10-3"/>
        </w:rPr>
        <w:t>:</w:t>
      </w:r>
    </w:p>
    <w:p w:rsidR="00B42666" w:rsidRDefault="000E1713">
      <w:pPr>
        <w:pStyle w:val="HMSpisok10-41"/>
        <w:numPr>
          <w:ilvl w:val="0"/>
          <w:numId w:val="33"/>
        </w:numPr>
      </w:pPr>
      <w:r>
        <w:rPr>
          <w:rStyle w:val="HMSpisok10-4"/>
        </w:rPr>
        <w:t xml:space="preserve">если такой документ найден, то система выводит сообщение об ошибке </w:t>
      </w:r>
      <w:r>
        <w:rPr>
          <w:rStyle w:val="HMSpisok10-4"/>
          <w:i/>
        </w:rPr>
        <w:t>AZK-2904</w:t>
      </w:r>
      <w:r>
        <w:rPr>
          <w:rStyle w:val="HMSpisok10-4"/>
        </w:rPr>
        <w:t>;</w:t>
      </w:r>
    </w:p>
    <w:p w:rsidR="00B42666" w:rsidRDefault="000E1713">
      <w:pPr>
        <w:pStyle w:val="HMSpisok10-41"/>
        <w:numPr>
          <w:ilvl w:val="0"/>
          <w:numId w:val="33"/>
        </w:numPr>
      </w:pPr>
      <w:r>
        <w:rPr>
          <w:rStyle w:val="HMSpisok10-4"/>
        </w:rPr>
        <w:t xml:space="preserve">если такой документ не найден, то формируется порожденный </w:t>
      </w:r>
      <w:r>
        <w:rPr>
          <w:rStyle w:val="HMSpisok10-3"/>
        </w:rPr>
        <w:t>ЭД «Контракт» или «Договор» в соответствии с правилами формирования.</w:t>
      </w:r>
    </w:p>
    <w:p w:rsidR="00B42666" w:rsidRDefault="000E1713">
      <w:pPr>
        <w:pStyle w:val="HMdopstroka21"/>
      </w:pPr>
      <w:r>
        <w:rPr>
          <w:rStyle w:val="HMdopstroka2"/>
        </w:rPr>
        <w:t>Если  параметр системы</w:t>
      </w:r>
      <w:proofErr w:type="gramStart"/>
      <w:r>
        <w:rPr>
          <w:rStyle w:val="HMdopstroka2"/>
        </w:rPr>
        <w:t xml:space="preserve"> </w:t>
      </w:r>
      <w:r>
        <w:rPr>
          <w:rStyle w:val="HMdopstroka2"/>
          <w:b/>
        </w:rPr>
        <w:t>Р</w:t>
      </w:r>
      <w:proofErr w:type="gramEnd"/>
      <w:r>
        <w:rPr>
          <w:rStyle w:val="HMdopstroka2"/>
          <w:b/>
        </w:rPr>
        <w:t>азрешить формирование ЭД "Договор", ЭД "Контракт" из ЭД "Заявка закупку"</w:t>
      </w:r>
      <w:r>
        <w:rPr>
          <w:rStyle w:val="HMdopstroka2"/>
        </w:rPr>
        <w:t xml:space="preserve"> выключен или способ определения поставщика отличен от </w:t>
      </w:r>
      <w:r>
        <w:rPr>
          <w:rStyle w:val="HMdopstroka2"/>
          <w:i/>
        </w:rPr>
        <w:t xml:space="preserve">Закупка у </w:t>
      </w:r>
      <w:r>
        <w:rPr>
          <w:rStyle w:val="HMdopstroka2"/>
          <w:i/>
        </w:rPr>
        <w:lastRenderedPageBreak/>
        <w:t>единственного поставщика (исполнителя, подрядчика)</w:t>
      </w:r>
      <w:r>
        <w:rPr>
          <w:rStyle w:val="HMdopstroka2"/>
        </w:rPr>
        <w:t xml:space="preserve">, то система выводит сообщение об ошибке </w:t>
      </w:r>
      <w:r>
        <w:rPr>
          <w:rStyle w:val="HMdopstroka2"/>
          <w:i/>
        </w:rPr>
        <w:t>AZK-2906</w:t>
      </w:r>
      <w:r>
        <w:rPr>
          <w:rStyle w:val="HMdopstroka2"/>
        </w:rPr>
        <w:t>.</w:t>
      </w:r>
    </w:p>
    <w:p w:rsidR="00B42666" w:rsidRDefault="000E1713">
      <w:pPr>
        <w:pStyle w:val="HMSpisok10-21"/>
        <w:numPr>
          <w:ilvl w:val="0"/>
          <w:numId w:val="34"/>
        </w:numPr>
      </w:pPr>
      <w:r>
        <w:rPr>
          <w:rStyle w:val="HMSpisok10-2"/>
        </w:rPr>
        <w:t>Если указан Портал поставщиков или ОТС-</w:t>
      </w:r>
      <w:proofErr w:type="spellStart"/>
      <w:r>
        <w:rPr>
          <w:rStyle w:val="HMSpisok10-2"/>
        </w:rPr>
        <w:t>Маркет</w:t>
      </w:r>
      <w:proofErr w:type="spellEnd"/>
      <w:r>
        <w:rPr>
          <w:rStyle w:val="HMSpisok10-2"/>
        </w:rPr>
        <w:t xml:space="preserve">, </w:t>
      </w:r>
      <w:r>
        <w:rPr>
          <w:rStyle w:val="HMSpisok10-1"/>
        </w:rPr>
        <w:t xml:space="preserve">то проверяется наличие порожденного ЭД </w:t>
      </w:r>
      <w:r>
        <w:rPr>
          <w:rStyle w:val="HMSpisok10-3"/>
        </w:rPr>
        <w:t xml:space="preserve">«Договор» на любом статусе, кроме статуса </w:t>
      </w:r>
      <w:r>
        <w:rPr>
          <w:rStyle w:val="HMSpisok10-3"/>
          <w:i/>
        </w:rPr>
        <w:t>«Удален»</w:t>
      </w:r>
      <w:r>
        <w:rPr>
          <w:rStyle w:val="HMSpisok10-3"/>
        </w:rPr>
        <w:t>:</w:t>
      </w:r>
    </w:p>
    <w:p w:rsidR="00B42666" w:rsidRDefault="000E1713">
      <w:pPr>
        <w:pStyle w:val="HMSpisok10-31"/>
        <w:numPr>
          <w:ilvl w:val="0"/>
          <w:numId w:val="32"/>
        </w:numPr>
      </w:pPr>
      <w:r>
        <w:rPr>
          <w:rStyle w:val="HMSpisok10-3"/>
        </w:rPr>
        <w:t xml:space="preserve">если такой документ найден, то система выводит сообщение об ошибке </w:t>
      </w:r>
      <w:r>
        <w:rPr>
          <w:rStyle w:val="HMSpisok10-3"/>
          <w:i/>
        </w:rPr>
        <w:t>AZK-2902</w:t>
      </w:r>
      <w:r>
        <w:rPr>
          <w:rStyle w:val="HMSpisok10-3"/>
        </w:rPr>
        <w:t>;</w:t>
      </w:r>
    </w:p>
    <w:p w:rsidR="00B42666" w:rsidRDefault="000E1713">
      <w:pPr>
        <w:pStyle w:val="HMSpisok10-31"/>
        <w:numPr>
          <w:ilvl w:val="0"/>
          <w:numId w:val="32"/>
        </w:numPr>
      </w:pPr>
      <w:r>
        <w:rPr>
          <w:rStyle w:val="HMSpisok10-3"/>
        </w:rPr>
        <w:t xml:space="preserve">если такой документ не найден, то проверяется наличие порожденного ЭД «Контракт» на любом статусе, кроме статуса </w:t>
      </w:r>
      <w:r>
        <w:rPr>
          <w:rStyle w:val="HMSpisok10-3"/>
          <w:i/>
        </w:rPr>
        <w:t>«Удален»</w:t>
      </w:r>
      <w:r>
        <w:rPr>
          <w:rStyle w:val="HMSpisok10-3"/>
        </w:rPr>
        <w:t>:</w:t>
      </w:r>
    </w:p>
    <w:p w:rsidR="00B42666" w:rsidRDefault="000E1713">
      <w:pPr>
        <w:pStyle w:val="HMSpisok10-41"/>
        <w:numPr>
          <w:ilvl w:val="0"/>
          <w:numId w:val="33"/>
        </w:numPr>
      </w:pPr>
      <w:r>
        <w:rPr>
          <w:rStyle w:val="HMSpisok10-4"/>
        </w:rPr>
        <w:t xml:space="preserve">если такой документ найден, то система выводит сообщение об ошибке </w:t>
      </w:r>
      <w:r>
        <w:rPr>
          <w:rStyle w:val="HMSpisok10-4"/>
          <w:i/>
        </w:rPr>
        <w:t>AZK-2904</w:t>
      </w:r>
      <w:r>
        <w:rPr>
          <w:rStyle w:val="HMSpisok10-4"/>
        </w:rPr>
        <w:t>;</w:t>
      </w:r>
    </w:p>
    <w:p w:rsidR="00B42666" w:rsidRDefault="000E1713">
      <w:pPr>
        <w:pStyle w:val="HMSpisok10-41"/>
        <w:numPr>
          <w:ilvl w:val="0"/>
          <w:numId w:val="33"/>
        </w:numPr>
      </w:pPr>
      <w:r>
        <w:rPr>
          <w:rStyle w:val="HMSpisok10-4"/>
        </w:rPr>
        <w:t xml:space="preserve">если такой документ не найден, то формируется порожденный </w:t>
      </w:r>
      <w:r>
        <w:rPr>
          <w:rStyle w:val="HMSpisok10-3"/>
        </w:rPr>
        <w:t>ЭД «Контракт» или «Договор» в соответствии с правилами формирования.</w:t>
      </w:r>
    </w:p>
    <w:p w:rsidR="00B42666" w:rsidRDefault="000E1713">
      <w:pPr>
        <w:pStyle w:val="HMdopstrokapolya1"/>
      </w:pPr>
      <w:r>
        <w:rPr>
          <w:rStyle w:val="HMdopstrokapolya"/>
        </w:rPr>
        <w:t xml:space="preserve">Если все контроли пройдены, то документ переходит на статус </w:t>
      </w:r>
      <w:r>
        <w:rPr>
          <w:rStyle w:val="HMSpisok10-3"/>
          <w:i/>
        </w:rPr>
        <w:t>«</w:t>
      </w:r>
      <w:r>
        <w:rPr>
          <w:rStyle w:val="HMdopstrokapolya"/>
          <w:i/>
        </w:rPr>
        <w:t>Обработка завершена</w:t>
      </w:r>
      <w:r>
        <w:rPr>
          <w:rStyle w:val="HMSpisok10-3"/>
          <w:i/>
        </w:rPr>
        <w:t>»</w:t>
      </w:r>
      <w:r>
        <w:rPr>
          <w:rStyle w:val="HMdopstrokapolya"/>
        </w:rPr>
        <w:t>.</w:t>
      </w:r>
    </w:p>
    <w:p w:rsidR="00B42666" w:rsidRDefault="000E1713">
      <w:pPr>
        <w:pStyle w:val="HMPrimechaniya1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Правила формирования ЭД «Контракт» описаны в документе </w:t>
      </w:r>
      <w:r>
        <w:fldChar w:fldCharType="begin"/>
      </w:r>
      <w:r>
        <w:instrText xml:space="preserve"> HYPERLINK \h </w:instrText>
      </w:r>
      <w:r>
        <w:fldChar w:fldCharType="separate"/>
      </w:r>
      <w:r w:rsidR="000854E8">
        <w:rPr>
          <w:b/>
          <w:bCs/>
        </w:rPr>
        <w:t>Ошибка! Недопустимый объект гиперссылки.</w:t>
      </w:r>
      <w:r>
        <w:rPr>
          <w:rStyle w:val="HMPrimechaniya"/>
          <w:color w:val="0000FF"/>
          <w:u w:val="dashLong"/>
        </w:rPr>
        <w:fldChar w:fldCharType="end"/>
      </w:r>
      <w:r>
        <w:rPr>
          <w:rStyle w:val="HMPrimechaniya"/>
        </w:rPr>
        <w:t xml:space="preserve">  Система «АЦК-Госзаказ»/«АЦК-Муниципальный заказ». Блок исполнения закупок. Подсистема  контроля контрактов, договоров государственного/муниципального заказа. Контракт, Проект контракта, Карточка контракта. Руководство пользователя, ЭД «Договор» в документе  </w:t>
      </w:r>
      <w:r>
        <w:fldChar w:fldCharType="begin"/>
      </w:r>
      <w:r>
        <w:instrText xml:space="preserve"> HYPERLINK \h </w:instrText>
      </w:r>
      <w:r>
        <w:fldChar w:fldCharType="separate"/>
      </w:r>
      <w:r w:rsidR="000854E8">
        <w:rPr>
          <w:b/>
          <w:bCs/>
        </w:rPr>
        <w:t>Ошибка! Недопустимый объект гиперссылки.</w:t>
      </w:r>
      <w:r>
        <w:rPr>
          <w:rStyle w:val="HMPrimechaniya"/>
          <w:color w:val="0000FF"/>
          <w:u w:val="dashLong"/>
        </w:rPr>
        <w:fldChar w:fldCharType="end"/>
      </w:r>
      <w:r>
        <w:rPr>
          <w:rStyle w:val="HMPrimechaniya"/>
        </w:rPr>
        <w:t xml:space="preserve">  Система «АЦК-Госзаказ»/«АЦК-Муниципальный заказ». Блок исполнения закупок. Подсистема  контроля контрактов, договоров государственного/муниципального заказа. Договор. Руководство пользователя</w:t>
      </w:r>
      <w:proofErr w:type="gramStart"/>
      <w:r>
        <w:rPr>
          <w:rStyle w:val="HMPrimechaniya"/>
        </w:rPr>
        <w:t xml:space="preserve"> .</w:t>
      </w:r>
      <w:proofErr w:type="gramEnd"/>
    </w:p>
    <w:p w:rsidR="00B42666" w:rsidRDefault="000E1713">
      <w:pPr>
        <w:pStyle w:val="HMComment1"/>
      </w:pPr>
      <w:r>
        <w:rPr>
          <w:rStyle w:val="HMComment"/>
        </w:rPr>
        <w:t>При выполнении действия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В</w:t>
      </w:r>
      <w:proofErr w:type="gramEnd"/>
      <w:r>
        <w:rPr>
          <w:rStyle w:val="HMComment"/>
          <w:b/>
        </w:rPr>
        <w:t>ернуть</w:t>
      </w:r>
      <w:r>
        <w:rPr>
          <w:rStyle w:val="HMComment"/>
        </w:rPr>
        <w:t xml:space="preserve"> в ЭД «Решение о проведении закупки. Иной способ» на статусе </w:t>
      </w:r>
      <w:r>
        <w:rPr>
          <w:rStyle w:val="HMComment"/>
          <w:i/>
        </w:rPr>
        <w:t>«Обработка завершена»</w:t>
      </w:r>
      <w:r>
        <w:rPr>
          <w:rStyle w:val="HMComment"/>
        </w:rPr>
        <w:t xml:space="preserve">, ЭД «Заявка на закупку» возвращается на статус </w:t>
      </w:r>
      <w:r>
        <w:rPr>
          <w:rStyle w:val="HMComment"/>
          <w:i/>
        </w:rPr>
        <w:t>«В обработке»</w:t>
      </w:r>
      <w:r>
        <w:rPr>
          <w:rStyle w:val="HMComment"/>
        </w:rPr>
        <w:t>.</w:t>
      </w:r>
    </w:p>
    <w:p w:rsidR="00B42666" w:rsidRPr="000E1713" w:rsidRDefault="000E1713">
      <w:pPr>
        <w:pStyle w:val="2"/>
        <w:rPr>
          <w:lang w:val="ru-RU"/>
        </w:rPr>
      </w:pPr>
      <w:bookmarkStart w:id="75" w:name="Zayavka_na_zakupku_na_statuse_V_D4FD4AF2"/>
      <w:bookmarkStart w:id="76" w:name="_Toc46175350"/>
      <w:r w:rsidRPr="000E1713">
        <w:rPr>
          <w:lang w:val="ru-RU"/>
        </w:rPr>
        <w:t>ЭД «Заявка на закупку» на статусе «В обработке»</w:t>
      </w:r>
      <w:bookmarkEnd w:id="75"/>
      <w:bookmarkEnd w:id="76"/>
    </w:p>
    <w:p w:rsidR="00B42666" w:rsidRDefault="000E1713">
      <w:pPr>
        <w:pStyle w:val="HMComment1"/>
      </w:pPr>
      <w:proofErr w:type="gramStart"/>
      <w:r>
        <w:rPr>
          <w:rStyle w:val="HMComment"/>
        </w:rPr>
        <w:t>Для</w:t>
      </w:r>
      <w:proofErr w:type="gramEnd"/>
      <w:r>
        <w:rPr>
          <w:rStyle w:val="HMComment"/>
        </w:rPr>
        <w:t xml:space="preserve"> </w:t>
      </w:r>
      <w:proofErr w:type="gramStart"/>
      <w:r>
        <w:rPr>
          <w:rStyle w:val="HMComment"/>
        </w:rPr>
        <w:t>ЭД</w:t>
      </w:r>
      <w:proofErr w:type="gramEnd"/>
      <w:r>
        <w:rPr>
          <w:rStyle w:val="HMComment"/>
        </w:rPr>
        <w:t xml:space="preserve"> </w:t>
      </w:r>
      <w:r>
        <w:rPr>
          <w:rStyle w:val="HMComment"/>
          <w:rFonts w:ascii="Arial Unicode MS" w:hAnsi="Arial Unicode MS"/>
        </w:rPr>
        <w:t>«</w:t>
      </w:r>
      <w:r>
        <w:rPr>
          <w:rStyle w:val="HMComment"/>
        </w:rPr>
        <w:t>Заявка на закупку</w:t>
      </w:r>
      <w:r>
        <w:rPr>
          <w:rStyle w:val="HMComment"/>
          <w:rFonts w:ascii="Arial Unicode MS" w:hAnsi="Arial Unicode MS"/>
        </w:rPr>
        <w:t>»</w:t>
      </w:r>
      <w:r>
        <w:rPr>
          <w:rStyle w:val="HMComment"/>
        </w:rPr>
        <w:t xml:space="preserve"> на статусе</w:t>
      </w:r>
      <w:r>
        <w:rPr>
          <w:rStyle w:val="HMComment"/>
          <w:i/>
        </w:rPr>
        <w:t xml:space="preserve"> «В обработке»</w:t>
      </w:r>
      <w:r>
        <w:rPr>
          <w:rStyle w:val="HMComment"/>
        </w:rPr>
        <w:t xml:space="preserve"> недоступно никаких действий, документ доступен только для просмотра.</w:t>
      </w:r>
    </w:p>
    <w:p w:rsidR="00B42666" w:rsidRDefault="000E1713">
      <w:pPr>
        <w:pStyle w:val="HMComment1"/>
      </w:pPr>
      <w:r>
        <w:rPr>
          <w:rStyle w:val="HMComment"/>
        </w:rPr>
        <w:t xml:space="preserve">Если в документ выгружался в систему «АЦК-Бюджетный учет» и включен параметр системы </w:t>
      </w:r>
      <w:r>
        <w:rPr>
          <w:rStyle w:val="HMComment"/>
          <w:b/>
        </w:rPr>
        <w:t>Интеграция с АЦК-Бюджетный учет</w:t>
      </w:r>
      <w:r>
        <w:rPr>
          <w:rStyle w:val="HMComment"/>
        </w:rPr>
        <w:t>, то:</w:t>
      </w:r>
    </w:p>
    <w:p w:rsidR="00B42666" w:rsidRDefault="000E1713">
      <w:pPr>
        <w:pStyle w:val="HMSpisok121"/>
        <w:numPr>
          <w:ilvl w:val="0"/>
          <w:numId w:val="14"/>
        </w:numPr>
      </w:pPr>
      <w:r>
        <w:rPr>
          <w:rStyle w:val="HMSpisok12"/>
        </w:rPr>
        <w:t xml:space="preserve">документ переходит на статус </w:t>
      </w:r>
      <w:r>
        <w:rPr>
          <w:rStyle w:val="HMSpisok12"/>
          <w:i/>
        </w:rPr>
        <w:t>«Обработка завершена»</w:t>
      </w:r>
      <w:r>
        <w:rPr>
          <w:rStyle w:val="HMSpisok12"/>
        </w:rPr>
        <w:t>;</w:t>
      </w:r>
    </w:p>
    <w:p w:rsidR="00B42666" w:rsidRDefault="000E1713">
      <w:pPr>
        <w:pStyle w:val="HMSpisok121"/>
        <w:numPr>
          <w:ilvl w:val="0"/>
          <w:numId w:val="14"/>
        </w:numPr>
      </w:pPr>
      <w:r>
        <w:rPr>
          <w:rStyle w:val="HMSpisok12"/>
        </w:rPr>
        <w:t xml:space="preserve">строка АРМ «Резервы лимитов/плана ФХД (Заявки на закупку)» переходит на статус </w:t>
      </w:r>
      <w:r>
        <w:rPr>
          <w:rStyle w:val="HMSpisok12"/>
          <w:i/>
        </w:rPr>
        <w:t>«Обработка документа завершена»</w:t>
      </w:r>
      <w:r>
        <w:rPr>
          <w:rStyle w:val="HMSpisok12"/>
        </w:rPr>
        <w:t>;</w:t>
      </w:r>
    </w:p>
    <w:p w:rsidR="00B42666" w:rsidRDefault="000E1713">
      <w:pPr>
        <w:pStyle w:val="HMSpisok121"/>
        <w:numPr>
          <w:ilvl w:val="0"/>
          <w:numId w:val="14"/>
        </w:numPr>
      </w:pPr>
      <w:r>
        <w:rPr>
          <w:rStyle w:val="HMSpisok12"/>
        </w:rPr>
        <w:t xml:space="preserve">выключается признак </w:t>
      </w:r>
      <w:proofErr w:type="spellStart"/>
      <w:r>
        <w:rPr>
          <w:rStyle w:val="HMSpisok12"/>
          <w:b/>
        </w:rPr>
        <w:t>Автоосвобождение</w:t>
      </w:r>
      <w:proofErr w:type="spellEnd"/>
      <w:r>
        <w:rPr>
          <w:rStyle w:val="HMSpisok12"/>
          <w:b/>
        </w:rPr>
        <w:t xml:space="preserve"> экономии по закупкам малого объема</w:t>
      </w:r>
      <w:r>
        <w:rPr>
          <w:rStyle w:val="HMSpisok12"/>
        </w:rPr>
        <w:t>.</w:t>
      </w:r>
    </w:p>
    <w:p w:rsidR="00B42666" w:rsidRDefault="00B42666">
      <w:pPr>
        <w:pStyle w:val="HMComment1"/>
      </w:pPr>
    </w:p>
    <w:p w:rsidR="00B42666" w:rsidRDefault="000E1713">
      <w:pPr>
        <w:pStyle w:val="HMComment1"/>
      </w:pPr>
      <w:r>
        <w:rPr>
          <w:rStyle w:val="HMComment"/>
        </w:rPr>
        <w:t xml:space="preserve">Если документ был выгружен в СКИБ и в параметре системы </w:t>
      </w:r>
      <w:r>
        <w:rPr>
          <w:rStyle w:val="HMComment"/>
          <w:b/>
        </w:rPr>
        <w:t>Связь с СКИБ</w:t>
      </w:r>
      <w:r>
        <w:rPr>
          <w:rStyle w:val="HMComment"/>
        </w:rPr>
        <w:t xml:space="preserve"> указано значение:</w:t>
      </w:r>
    </w:p>
    <w:p w:rsidR="00B42666" w:rsidRDefault="000E1713">
      <w:pPr>
        <w:pStyle w:val="HMSpisok121"/>
        <w:numPr>
          <w:ilvl w:val="0"/>
          <w:numId w:val="14"/>
        </w:numPr>
      </w:pPr>
      <w:proofErr w:type="spellStart"/>
      <w:r>
        <w:rPr>
          <w:rStyle w:val="HMSpisok12"/>
          <w:i/>
        </w:rPr>
        <w:lastRenderedPageBreak/>
        <w:t>online</w:t>
      </w:r>
      <w:proofErr w:type="spellEnd"/>
      <w:r>
        <w:rPr>
          <w:rStyle w:val="HMSpisok12"/>
          <w:i/>
        </w:rPr>
        <w:t>-режим</w:t>
      </w:r>
      <w:r>
        <w:rPr>
          <w:rStyle w:val="HMSpisok12"/>
        </w:rPr>
        <w:t xml:space="preserve">, то документ переходит на статус </w:t>
      </w:r>
      <w:r>
        <w:rPr>
          <w:rStyle w:val="HMSpisok12"/>
          <w:i/>
        </w:rPr>
        <w:t>«Обработка завершена»</w:t>
      </w:r>
      <w:r>
        <w:rPr>
          <w:rStyle w:val="HMSpisok12"/>
        </w:rPr>
        <w:t xml:space="preserve">, строка АРМ «Резервы лимитов/плана ФХД (Заявки на закупку)» переходит на статус </w:t>
      </w:r>
      <w:r>
        <w:rPr>
          <w:rStyle w:val="HMSpisok12"/>
          <w:i/>
        </w:rPr>
        <w:t>«Обработка документа завершена»</w:t>
      </w:r>
      <w:r>
        <w:rPr>
          <w:rStyle w:val="HMSpisok12"/>
        </w:rPr>
        <w:t xml:space="preserve">  и выключается признак </w:t>
      </w:r>
      <w:proofErr w:type="spellStart"/>
      <w:r>
        <w:rPr>
          <w:rStyle w:val="HMSpisok12"/>
          <w:b/>
        </w:rPr>
        <w:t>Автоосвобождение</w:t>
      </w:r>
      <w:proofErr w:type="spellEnd"/>
      <w:r>
        <w:rPr>
          <w:rStyle w:val="HMSpisok12"/>
          <w:b/>
        </w:rPr>
        <w:t xml:space="preserve"> экономии по закупкам малого объема</w:t>
      </w:r>
      <w:r>
        <w:rPr>
          <w:rStyle w:val="HMSpisok12"/>
        </w:rPr>
        <w:t>;</w:t>
      </w:r>
    </w:p>
    <w:p w:rsidR="00B42666" w:rsidRDefault="000E1713">
      <w:pPr>
        <w:pStyle w:val="HMSpisok121"/>
        <w:numPr>
          <w:ilvl w:val="0"/>
          <w:numId w:val="14"/>
        </w:numPr>
      </w:pPr>
      <w:proofErr w:type="spellStart"/>
      <w:r>
        <w:rPr>
          <w:rStyle w:val="HMSpisok12"/>
          <w:i/>
        </w:rPr>
        <w:t>offline</w:t>
      </w:r>
      <w:proofErr w:type="spellEnd"/>
      <w:r>
        <w:rPr>
          <w:rStyle w:val="HMSpisok12"/>
          <w:i/>
        </w:rPr>
        <w:t>-режим</w:t>
      </w:r>
      <w:r>
        <w:rPr>
          <w:rStyle w:val="HMSpisok12"/>
        </w:rPr>
        <w:t>, то во внешнюю систему отправляется информация об уведомлении.</w:t>
      </w:r>
    </w:p>
    <w:p w:rsidR="00B42666" w:rsidRDefault="000E1713">
      <w:pPr>
        <w:pStyle w:val="HMComment1"/>
      </w:pPr>
      <w:r>
        <w:rPr>
          <w:rStyle w:val="HMComment"/>
        </w:rPr>
        <w:t xml:space="preserve">При переходе решения, в которое включен ЭД </w:t>
      </w:r>
      <w:r>
        <w:rPr>
          <w:rStyle w:val="HMComment"/>
          <w:rFonts w:ascii="Arial Unicode MS" w:hAnsi="Arial Unicode MS"/>
        </w:rPr>
        <w:t>«</w:t>
      </w:r>
      <w:r>
        <w:rPr>
          <w:rStyle w:val="HMComment"/>
        </w:rPr>
        <w:t>Заявка на закупку</w:t>
      </w:r>
      <w:r>
        <w:rPr>
          <w:rStyle w:val="HMComment"/>
          <w:rFonts w:ascii="Arial Unicode MS" w:hAnsi="Arial Unicode MS"/>
        </w:rPr>
        <w:t>»</w:t>
      </w:r>
      <w:r>
        <w:rPr>
          <w:rStyle w:val="HMComment"/>
        </w:rPr>
        <w:t xml:space="preserve">, на статус </w:t>
      </w:r>
      <w:r>
        <w:rPr>
          <w:rStyle w:val="HMComment"/>
          <w:i/>
        </w:rPr>
        <w:t>«Отказ от проведения»</w:t>
      </w:r>
      <w:r>
        <w:rPr>
          <w:rStyle w:val="HMComment"/>
        </w:rPr>
        <w:t xml:space="preserve"> ЭД «Заявка на закупку» переходит на статус </w:t>
      </w:r>
      <w:r>
        <w:rPr>
          <w:rStyle w:val="HMComment"/>
          <w:i/>
        </w:rPr>
        <w:t>«Обработка завершена»</w:t>
      </w:r>
      <w:r>
        <w:rPr>
          <w:rStyle w:val="HMComment"/>
        </w:rPr>
        <w:t>.</w:t>
      </w:r>
      <w:bookmarkEnd w:id="6"/>
      <w:bookmarkEnd w:id="0"/>
    </w:p>
    <w:sectPr w:rsidR="00B42666" w:rsidSect="008C7AAE">
      <w:headerReference w:type="first" r:id="rId61"/>
      <w:footerReference w:type="first" r:id="rId62"/>
      <w:pgSz w:w="11906" w:h="16838"/>
      <w:pgMar w:top="1134" w:right="567" w:bottom="1134" w:left="1701" w:header="425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1713" w:rsidRDefault="000E1713">
      <w:pPr>
        <w:spacing w:after="0" w:line="240" w:lineRule="auto"/>
      </w:pPr>
      <w:r>
        <w:separator/>
      </w:r>
    </w:p>
  </w:endnote>
  <w:endnote w:type="continuationSeparator" w:id="0">
    <w:p w:rsidR="000E1713" w:rsidRDefault="000E17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1713" w:rsidRPr="00244C89" w:rsidRDefault="000E1713" w:rsidP="00B4601E">
    <w:pPr>
      <w:pStyle w:val="a8"/>
    </w:pPr>
    <w:r w:rsidRPr="00244C89">
      <w:fldChar w:fldCharType="begin"/>
    </w:r>
    <w:r w:rsidRPr="00244C89">
      <w:instrText>PAGE   \* MERGEFORMAT</w:instrText>
    </w:r>
    <w:r w:rsidRPr="00244C89">
      <w:fldChar w:fldCharType="separate"/>
    </w:r>
    <w:r w:rsidR="000854E8">
      <w:rPr>
        <w:noProof/>
      </w:rPr>
      <w:t>2</w:t>
    </w:r>
    <w:r w:rsidRPr="00244C89"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1713" w:rsidRDefault="000E1713" w:rsidP="00244C89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1713" w:rsidRDefault="000E1713">
      <w:pPr>
        <w:spacing w:after="0" w:line="240" w:lineRule="auto"/>
      </w:pPr>
      <w:r>
        <w:separator/>
      </w:r>
    </w:p>
  </w:footnote>
  <w:footnote w:type="continuationSeparator" w:id="0">
    <w:p w:rsidR="000E1713" w:rsidRDefault="000E17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1713" w:rsidRDefault="000E1713">
    <w:pPr>
      <w:pStyle w:val="a6"/>
    </w:pPr>
    <w:r>
      <w:rPr>
        <w:noProof/>
        <w:lang w:eastAsia="ru-RU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-1080135</wp:posOffset>
          </wp:positionH>
          <wp:positionV relativeFrom="paragraph">
            <wp:posOffset>-431800</wp:posOffset>
          </wp:positionV>
          <wp:extent cx="7560000" cy="10607375"/>
          <wp:effectExtent l="0" t="0" r="3175" b="3810"/>
          <wp:wrapNone/>
          <wp:docPr id="2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ist_1_2020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073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1713" w:rsidRPr="008C7AAE" w:rsidRDefault="000E1713" w:rsidP="008C7AAE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07457D"/>
    <w:multiLevelType w:val="singleLevel"/>
    <w:tmpl w:val="047A2DFA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18"/>
      </w:rPr>
    </w:lvl>
  </w:abstractNum>
  <w:abstractNum w:abstractNumId="1">
    <w:nsid w:val="0A3C5B1C"/>
    <w:multiLevelType w:val="singleLevel"/>
    <w:tmpl w:val="276266C4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18"/>
      </w:rPr>
    </w:lvl>
  </w:abstractNum>
  <w:abstractNum w:abstractNumId="2">
    <w:nsid w:val="0B613302"/>
    <w:multiLevelType w:val="singleLevel"/>
    <w:tmpl w:val="369697D8"/>
    <w:lvl w:ilvl="0">
      <w:start w:val="1"/>
      <w:numFmt w:val="bullet"/>
      <w:lvlText w:val="·"/>
      <w:lvlJc w:val="left"/>
      <w:pPr>
        <w:ind w:left="1890" w:hanging="195"/>
      </w:pPr>
      <w:rPr>
        <w:rFonts w:ascii="Symbol" w:hAnsi="Symbol"/>
        <w:color w:val="000000"/>
        <w:sz w:val="18"/>
      </w:rPr>
    </w:lvl>
  </w:abstractNum>
  <w:abstractNum w:abstractNumId="3">
    <w:nsid w:val="0E1F6A70"/>
    <w:multiLevelType w:val="singleLevel"/>
    <w:tmpl w:val="13A4E36E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18"/>
      </w:rPr>
    </w:lvl>
  </w:abstractNum>
  <w:abstractNum w:abstractNumId="4">
    <w:nsid w:val="13D33848"/>
    <w:multiLevelType w:val="singleLevel"/>
    <w:tmpl w:val="CEA4F4DA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22"/>
      </w:rPr>
    </w:lvl>
  </w:abstractNum>
  <w:abstractNum w:abstractNumId="5">
    <w:nsid w:val="1B902A35"/>
    <w:multiLevelType w:val="singleLevel"/>
    <w:tmpl w:val="E130AAB0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000000"/>
        <w:sz w:val="18"/>
      </w:rPr>
    </w:lvl>
  </w:abstractNum>
  <w:abstractNum w:abstractNumId="6">
    <w:nsid w:val="215750AB"/>
    <w:multiLevelType w:val="singleLevel"/>
    <w:tmpl w:val="CC6CDAE8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000000"/>
        <w:sz w:val="18"/>
      </w:rPr>
    </w:lvl>
  </w:abstractNum>
  <w:abstractNum w:abstractNumId="7">
    <w:nsid w:val="2ADB48B7"/>
    <w:multiLevelType w:val="singleLevel"/>
    <w:tmpl w:val="BA32A516"/>
    <w:lvl w:ilvl="0">
      <w:start w:val="1"/>
      <w:numFmt w:val="bullet"/>
      <w:lvlText w:val="o"/>
      <w:lvlJc w:val="left"/>
      <w:pPr>
        <w:ind w:left="1050" w:hanging="195"/>
      </w:pPr>
      <w:rPr>
        <w:rFonts w:ascii="Courier New" w:hAnsi="Courier New"/>
        <w:color w:val="000000"/>
        <w:sz w:val="22"/>
      </w:rPr>
    </w:lvl>
  </w:abstractNum>
  <w:abstractNum w:abstractNumId="8">
    <w:nsid w:val="350D6811"/>
    <w:multiLevelType w:val="multilevel"/>
    <w:tmpl w:val="C1509DA4"/>
    <w:lvl w:ilvl="0">
      <w:start w:val="1"/>
      <w:numFmt w:val="decimal"/>
      <w:pStyle w:val="1"/>
      <w:lvlText w:val="%1"/>
      <w:lvlJc w:val="left"/>
      <w:pPr>
        <w:ind w:left="6386" w:hanging="432"/>
      </w:pPr>
      <w:rPr>
        <w:rFonts w:hint="default"/>
        <w:color w:val="FF0000"/>
        <w:sz w:val="32"/>
        <w:szCs w:val="32"/>
      </w:rPr>
    </w:lvl>
    <w:lvl w:ilvl="1">
      <w:start w:val="1"/>
      <w:numFmt w:val="decimal"/>
      <w:pStyle w:val="2"/>
      <w:lvlText w:val="%1.%2"/>
      <w:lvlJc w:val="left"/>
      <w:pPr>
        <w:ind w:left="7522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ind w:left="6674" w:hanging="720"/>
      </w:pPr>
      <w:rPr>
        <w:rFonts w:cs="Times New Roman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4"/>
      <w:lvlText w:val="%1.%2.%3.%4"/>
      <w:lvlJc w:val="left"/>
      <w:pPr>
        <w:ind w:left="6818" w:hanging="864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5"/>
      <w:lvlText w:val="%1.%2.%3.%4.%5"/>
      <w:lvlJc w:val="left"/>
      <w:pPr>
        <w:ind w:left="6962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ind w:left="7106" w:hanging="1152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6">
      <w:start w:val="1"/>
      <w:numFmt w:val="decimal"/>
      <w:pStyle w:val="7"/>
      <w:lvlText w:val="%1.%2.%3.%4.%5.%6.%7"/>
      <w:lvlJc w:val="left"/>
      <w:pPr>
        <w:ind w:left="7250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7394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7538" w:hanging="1584"/>
      </w:pPr>
      <w:rPr>
        <w:rFonts w:hint="default"/>
      </w:rPr>
    </w:lvl>
  </w:abstractNum>
  <w:abstractNum w:abstractNumId="9">
    <w:nsid w:val="3C0426B9"/>
    <w:multiLevelType w:val="multilevel"/>
    <w:tmpl w:val="E0BAC9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18" w:hanging="508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>
    <w:nsid w:val="3DDB4CC4"/>
    <w:multiLevelType w:val="multilevel"/>
    <w:tmpl w:val="88B4E30C"/>
    <w:lvl w:ilvl="0">
      <w:start w:val="1"/>
      <w:numFmt w:val="bullet"/>
      <w:lvlText w:val="·"/>
      <w:lvlJc w:val="left"/>
      <w:pPr>
        <w:ind w:left="1335" w:hanging="195"/>
      </w:pPr>
      <w:rPr>
        <w:rFonts w:ascii="Arial" w:hAnsi="Arial"/>
        <w:color w:val="000000"/>
        <w:sz w:val="18"/>
      </w:rPr>
    </w:lvl>
    <w:lvl w:ilvl="1">
      <w:start w:val="1"/>
      <w:numFmt w:val="bullet"/>
      <w:lvlText w:val="o"/>
      <w:lvlJc w:val="left"/>
      <w:pPr>
        <w:ind w:left="1530" w:hanging="195"/>
      </w:pPr>
      <w:rPr>
        <w:rFonts w:ascii="Courier New" w:hAnsi="Courier New"/>
        <w:color w:val="000000"/>
        <w:sz w:val="18"/>
      </w:rPr>
    </w:lvl>
    <w:lvl w:ilvl="2">
      <w:start w:val="1"/>
      <w:numFmt w:val="bullet"/>
      <w:lvlText w:val="o"/>
      <w:lvlJc w:val="left"/>
      <w:pPr>
        <w:ind w:left="1530" w:hanging="195"/>
      </w:pPr>
      <w:rPr>
        <w:rFonts w:ascii="Courier New" w:hAnsi="Courier New"/>
        <w:color w:val="000000"/>
        <w:sz w:val="18"/>
      </w:rPr>
    </w:lvl>
    <w:lvl w:ilvl="3">
      <w:start w:val="1"/>
      <w:numFmt w:val="bullet"/>
      <w:lvlText w:val="o"/>
      <w:lvlJc w:val="left"/>
      <w:pPr>
        <w:ind w:left="1530" w:hanging="195"/>
      </w:pPr>
      <w:rPr>
        <w:rFonts w:ascii="Courier New" w:hAnsi="Courier New"/>
        <w:color w:val="000000"/>
        <w:sz w:val="18"/>
      </w:rPr>
    </w:lvl>
    <w:lvl w:ilvl="4">
      <w:start w:val="1"/>
      <w:numFmt w:val="bullet"/>
      <w:lvlText w:val="o"/>
      <w:lvlJc w:val="left"/>
      <w:pPr>
        <w:ind w:left="1530" w:hanging="195"/>
      </w:pPr>
      <w:rPr>
        <w:rFonts w:ascii="Courier New" w:hAnsi="Courier New"/>
        <w:color w:val="000000"/>
        <w:sz w:val="18"/>
      </w:rPr>
    </w:lvl>
    <w:lvl w:ilvl="5">
      <w:start w:val="1"/>
      <w:numFmt w:val="bullet"/>
      <w:lvlText w:val="o"/>
      <w:lvlJc w:val="left"/>
      <w:pPr>
        <w:ind w:left="1530" w:hanging="195"/>
      </w:pPr>
      <w:rPr>
        <w:rFonts w:ascii="Courier New" w:hAnsi="Courier New"/>
        <w:color w:val="000000"/>
        <w:sz w:val="18"/>
      </w:rPr>
    </w:lvl>
    <w:lvl w:ilvl="6">
      <w:start w:val="1"/>
      <w:numFmt w:val="bullet"/>
      <w:lvlText w:val="o"/>
      <w:lvlJc w:val="left"/>
      <w:pPr>
        <w:ind w:left="1530" w:hanging="195"/>
      </w:pPr>
      <w:rPr>
        <w:rFonts w:ascii="Courier New" w:hAnsi="Courier New"/>
        <w:color w:val="000000"/>
        <w:sz w:val="18"/>
      </w:rPr>
    </w:lvl>
    <w:lvl w:ilvl="7">
      <w:start w:val="1"/>
      <w:numFmt w:val="bullet"/>
      <w:lvlText w:val="o"/>
      <w:lvlJc w:val="left"/>
      <w:pPr>
        <w:ind w:left="1530" w:hanging="195"/>
      </w:pPr>
      <w:rPr>
        <w:rFonts w:ascii="Courier New" w:hAnsi="Courier New"/>
        <w:color w:val="000000"/>
        <w:sz w:val="18"/>
      </w:rPr>
    </w:lvl>
    <w:lvl w:ilvl="8">
      <w:start w:val="1"/>
      <w:numFmt w:val="bullet"/>
      <w:lvlText w:val="o"/>
      <w:lvlJc w:val="left"/>
      <w:pPr>
        <w:ind w:left="1530" w:hanging="195"/>
      </w:pPr>
      <w:rPr>
        <w:rFonts w:ascii="Courier New" w:hAnsi="Courier New"/>
        <w:color w:val="000000"/>
        <w:sz w:val="18"/>
      </w:rPr>
    </w:lvl>
  </w:abstractNum>
  <w:abstractNum w:abstractNumId="11">
    <w:nsid w:val="46394841"/>
    <w:multiLevelType w:val="singleLevel"/>
    <w:tmpl w:val="3CBC67F6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19365E"/>
        <w:sz w:val="20"/>
      </w:rPr>
    </w:lvl>
  </w:abstractNum>
  <w:abstractNum w:abstractNumId="12">
    <w:nsid w:val="500B04C8"/>
    <w:multiLevelType w:val="singleLevel"/>
    <w:tmpl w:val="260AABC4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000000"/>
        <w:sz w:val="18"/>
      </w:rPr>
    </w:lvl>
  </w:abstractNum>
  <w:abstractNum w:abstractNumId="13">
    <w:nsid w:val="52A72897"/>
    <w:multiLevelType w:val="multilevel"/>
    <w:tmpl w:val="0C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>
    <w:nsid w:val="5A34568C"/>
    <w:multiLevelType w:val="singleLevel"/>
    <w:tmpl w:val="0212BA16"/>
    <w:lvl w:ilvl="0">
      <w:start w:val="1"/>
      <w:numFmt w:val="bullet"/>
      <w:lvlText w:val="·"/>
      <w:lvlJc w:val="left"/>
      <w:pPr>
        <w:ind w:left="1365" w:hanging="195"/>
      </w:pPr>
      <w:rPr>
        <w:rFonts w:ascii="Symbol" w:hAnsi="Symbol"/>
        <w:color w:val="000000"/>
        <w:sz w:val="18"/>
      </w:rPr>
    </w:lvl>
  </w:abstractNum>
  <w:abstractNum w:abstractNumId="15">
    <w:nsid w:val="5AE542F6"/>
    <w:multiLevelType w:val="multilevel"/>
    <w:tmpl w:val="329CE7B0"/>
    <w:lvl w:ilvl="0">
      <w:start w:val="1"/>
      <w:numFmt w:val="bullet"/>
      <w:lvlText w:val="·"/>
      <w:lvlJc w:val="left"/>
      <w:pPr>
        <w:ind w:left="1050" w:hanging="195"/>
      </w:pPr>
      <w:rPr>
        <w:rFonts w:ascii="Arial" w:hAnsi="Arial"/>
        <w:color w:val="000000"/>
        <w:sz w:val="22"/>
      </w:rPr>
    </w:lvl>
    <w:lvl w:ilvl="1">
      <w:start w:val="1"/>
      <w:numFmt w:val="bullet"/>
      <w:lvlText w:val="o"/>
      <w:lvlJc w:val="left"/>
      <w:pPr>
        <w:ind w:left="1245" w:hanging="195"/>
      </w:pPr>
      <w:rPr>
        <w:rFonts w:ascii="Courier New" w:hAnsi="Courier New"/>
        <w:color w:val="000000"/>
        <w:sz w:val="22"/>
      </w:rPr>
    </w:lvl>
    <w:lvl w:ilvl="2">
      <w:start w:val="1"/>
      <w:numFmt w:val="bullet"/>
      <w:lvlText w:val="o"/>
      <w:lvlJc w:val="left"/>
      <w:pPr>
        <w:ind w:left="1245" w:hanging="195"/>
      </w:pPr>
      <w:rPr>
        <w:rFonts w:ascii="Courier New" w:hAnsi="Courier New"/>
        <w:color w:val="000000"/>
        <w:sz w:val="22"/>
      </w:rPr>
    </w:lvl>
    <w:lvl w:ilvl="3">
      <w:start w:val="1"/>
      <w:numFmt w:val="bullet"/>
      <w:lvlText w:val="o"/>
      <w:lvlJc w:val="left"/>
      <w:pPr>
        <w:ind w:left="1245" w:hanging="195"/>
      </w:pPr>
      <w:rPr>
        <w:rFonts w:ascii="Courier New" w:hAnsi="Courier New"/>
        <w:color w:val="000000"/>
        <w:sz w:val="22"/>
      </w:rPr>
    </w:lvl>
    <w:lvl w:ilvl="4">
      <w:start w:val="1"/>
      <w:numFmt w:val="bullet"/>
      <w:lvlText w:val="o"/>
      <w:lvlJc w:val="left"/>
      <w:pPr>
        <w:ind w:left="1245" w:hanging="195"/>
      </w:pPr>
      <w:rPr>
        <w:rFonts w:ascii="Courier New" w:hAnsi="Courier New"/>
        <w:color w:val="000000"/>
        <w:sz w:val="22"/>
      </w:rPr>
    </w:lvl>
    <w:lvl w:ilvl="5">
      <w:start w:val="1"/>
      <w:numFmt w:val="bullet"/>
      <w:lvlText w:val="o"/>
      <w:lvlJc w:val="left"/>
      <w:pPr>
        <w:ind w:left="1245" w:hanging="195"/>
      </w:pPr>
      <w:rPr>
        <w:rFonts w:ascii="Courier New" w:hAnsi="Courier New"/>
        <w:color w:val="000000"/>
        <w:sz w:val="22"/>
      </w:rPr>
    </w:lvl>
    <w:lvl w:ilvl="6">
      <w:start w:val="1"/>
      <w:numFmt w:val="bullet"/>
      <w:lvlText w:val="o"/>
      <w:lvlJc w:val="left"/>
      <w:pPr>
        <w:ind w:left="1245" w:hanging="195"/>
      </w:pPr>
      <w:rPr>
        <w:rFonts w:ascii="Courier New" w:hAnsi="Courier New"/>
        <w:color w:val="000000"/>
        <w:sz w:val="22"/>
      </w:rPr>
    </w:lvl>
    <w:lvl w:ilvl="7">
      <w:start w:val="1"/>
      <w:numFmt w:val="bullet"/>
      <w:lvlText w:val="o"/>
      <w:lvlJc w:val="left"/>
      <w:pPr>
        <w:ind w:left="1245" w:hanging="195"/>
      </w:pPr>
      <w:rPr>
        <w:rFonts w:ascii="Courier New" w:hAnsi="Courier New"/>
        <w:color w:val="000000"/>
        <w:sz w:val="22"/>
      </w:rPr>
    </w:lvl>
    <w:lvl w:ilvl="8">
      <w:start w:val="1"/>
      <w:numFmt w:val="bullet"/>
      <w:lvlText w:val="o"/>
      <w:lvlJc w:val="left"/>
      <w:pPr>
        <w:ind w:left="1245" w:hanging="195"/>
      </w:pPr>
      <w:rPr>
        <w:rFonts w:ascii="Courier New" w:hAnsi="Courier New"/>
        <w:color w:val="000000"/>
        <w:sz w:val="22"/>
      </w:rPr>
    </w:lvl>
  </w:abstractNum>
  <w:abstractNum w:abstractNumId="16">
    <w:nsid w:val="5B8D08D9"/>
    <w:multiLevelType w:val="singleLevel"/>
    <w:tmpl w:val="348A1D4A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22"/>
      </w:rPr>
    </w:lvl>
  </w:abstractNum>
  <w:abstractNum w:abstractNumId="17">
    <w:nsid w:val="69680DB8"/>
    <w:multiLevelType w:val="singleLevel"/>
    <w:tmpl w:val="E132BCEC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19365E"/>
        <w:sz w:val="20"/>
      </w:rPr>
    </w:lvl>
  </w:abstractNum>
  <w:abstractNum w:abstractNumId="18">
    <w:nsid w:val="69E836E4"/>
    <w:multiLevelType w:val="singleLevel"/>
    <w:tmpl w:val="0494E63A"/>
    <w:lvl w:ilvl="0">
      <w:start w:val="1"/>
      <w:numFmt w:val="bullet"/>
      <w:lvlText w:val="·"/>
      <w:lvlJc w:val="left"/>
      <w:pPr>
        <w:ind w:left="1035" w:hanging="195"/>
      </w:pPr>
      <w:rPr>
        <w:rFonts w:ascii="Symbol" w:hAnsi="Symbol"/>
        <w:color w:val="000000"/>
        <w:sz w:val="18"/>
      </w:rPr>
    </w:lvl>
  </w:abstractNum>
  <w:abstractNum w:abstractNumId="19">
    <w:nsid w:val="728115F3"/>
    <w:multiLevelType w:val="singleLevel"/>
    <w:tmpl w:val="9072DFE6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000000"/>
        <w:sz w:val="18"/>
      </w:rPr>
    </w:lvl>
  </w:abstractNum>
  <w:abstractNum w:abstractNumId="20">
    <w:nsid w:val="74ED0992"/>
    <w:multiLevelType w:val="singleLevel"/>
    <w:tmpl w:val="95F2FEB6"/>
    <w:lvl w:ilvl="0">
      <w:start w:val="1"/>
      <w:numFmt w:val="bullet"/>
      <w:lvlText w:val="·"/>
      <w:lvlJc w:val="left"/>
      <w:pPr>
        <w:ind w:left="1620" w:hanging="195"/>
      </w:pPr>
      <w:rPr>
        <w:rFonts w:ascii="Symbol" w:hAnsi="Symbol"/>
        <w:color w:val="000000"/>
        <w:sz w:val="18"/>
      </w:rPr>
    </w:lvl>
  </w:abstractNum>
  <w:abstractNum w:abstractNumId="21">
    <w:nsid w:val="75B33509"/>
    <w:multiLevelType w:val="singleLevel"/>
    <w:tmpl w:val="B3020742"/>
    <w:lvl w:ilvl="0">
      <w:start w:val="1"/>
      <w:numFmt w:val="bullet"/>
      <w:lvlText w:val="·"/>
      <w:lvlJc w:val="left"/>
      <w:pPr>
        <w:ind w:left="1335" w:hanging="195"/>
      </w:pPr>
      <w:rPr>
        <w:rFonts w:ascii="Symbol" w:hAnsi="Symbol"/>
        <w:color w:val="000000"/>
        <w:sz w:val="18"/>
      </w:rPr>
    </w:lvl>
  </w:abstractNum>
  <w:abstractNum w:abstractNumId="22">
    <w:nsid w:val="78DA06CC"/>
    <w:multiLevelType w:val="singleLevel"/>
    <w:tmpl w:val="F904BBDE"/>
    <w:lvl w:ilvl="0">
      <w:start w:val="1"/>
      <w:numFmt w:val="bullet"/>
      <w:lvlText w:val="o"/>
      <w:lvlJc w:val="left"/>
      <w:pPr>
        <w:ind w:left="1620" w:hanging="195"/>
      </w:pPr>
      <w:rPr>
        <w:rFonts w:ascii="Courier New" w:hAnsi="Courier New"/>
        <w:color w:val="000000"/>
        <w:sz w:val="18"/>
      </w:rPr>
    </w:lvl>
  </w:abstractNum>
  <w:abstractNum w:abstractNumId="23">
    <w:nsid w:val="7ABF501C"/>
    <w:multiLevelType w:val="multilevel"/>
    <w:tmpl w:val="0AD85626"/>
    <w:lvl w:ilvl="0">
      <w:start w:val="1"/>
      <w:numFmt w:val="decimal"/>
      <w:lvlText w:val="%1."/>
      <w:lvlJc w:val="left"/>
      <w:pPr>
        <w:ind w:left="360" w:hanging="360"/>
      </w:pPr>
      <w:rPr>
        <w:rFonts w:eastAsia="Calibri" w:cs="Times New Roman" w:hint="default"/>
        <w:b/>
        <w:color w:val="0000FF"/>
        <w:sz w:val="24"/>
        <w:u w:val="single"/>
      </w:rPr>
    </w:lvl>
    <w:lvl w:ilvl="1">
      <w:start w:val="1"/>
      <w:numFmt w:val="decimal"/>
      <w:lvlText w:val="%1.%2."/>
      <w:lvlJc w:val="left"/>
      <w:pPr>
        <w:ind w:left="1692" w:hanging="360"/>
      </w:pPr>
      <w:rPr>
        <w:rFonts w:eastAsia="Calibri" w:cs="Times New Roman" w:hint="default"/>
        <w:b/>
        <w:color w:val="0000FF"/>
        <w:sz w:val="24"/>
        <w:u w:val="single"/>
      </w:rPr>
    </w:lvl>
    <w:lvl w:ilvl="2">
      <w:start w:val="1"/>
      <w:numFmt w:val="decimal"/>
      <w:lvlText w:val="%1.%2.%3."/>
      <w:lvlJc w:val="left"/>
      <w:pPr>
        <w:ind w:left="3384" w:hanging="720"/>
      </w:pPr>
      <w:rPr>
        <w:rFonts w:eastAsia="Calibri" w:cs="Times New Roman" w:hint="default"/>
        <w:b/>
        <w:color w:val="0000FF"/>
        <w:sz w:val="24"/>
        <w:u w:val="single"/>
      </w:rPr>
    </w:lvl>
    <w:lvl w:ilvl="3">
      <w:start w:val="1"/>
      <w:numFmt w:val="decimal"/>
      <w:lvlText w:val="%1.%2.%3.%4."/>
      <w:lvlJc w:val="left"/>
      <w:pPr>
        <w:ind w:left="4716" w:hanging="720"/>
      </w:pPr>
      <w:rPr>
        <w:rFonts w:eastAsia="Calibri" w:cs="Times New Roman" w:hint="default"/>
        <w:b/>
        <w:color w:val="0000FF"/>
        <w:sz w:val="24"/>
        <w:u w:val="single"/>
      </w:rPr>
    </w:lvl>
    <w:lvl w:ilvl="4">
      <w:start w:val="1"/>
      <w:numFmt w:val="decimal"/>
      <w:lvlText w:val="%1.%2.%3.%4.%5."/>
      <w:lvlJc w:val="left"/>
      <w:pPr>
        <w:ind w:left="6408" w:hanging="1080"/>
      </w:pPr>
      <w:rPr>
        <w:rFonts w:eastAsia="Calibri" w:cs="Times New Roman" w:hint="default"/>
        <w:b/>
        <w:color w:val="0000FF"/>
        <w:sz w:val="24"/>
        <w:u w:val="single"/>
      </w:rPr>
    </w:lvl>
    <w:lvl w:ilvl="5">
      <w:start w:val="1"/>
      <w:numFmt w:val="decimal"/>
      <w:lvlText w:val="%1.%2.%3.%4.%5.%6."/>
      <w:lvlJc w:val="left"/>
      <w:pPr>
        <w:ind w:left="7740" w:hanging="1080"/>
      </w:pPr>
      <w:rPr>
        <w:rFonts w:eastAsia="Calibri" w:cs="Times New Roman" w:hint="default"/>
        <w:b/>
        <w:color w:val="0000FF"/>
        <w:sz w:val="24"/>
        <w:u w:val="single"/>
      </w:rPr>
    </w:lvl>
    <w:lvl w:ilvl="6">
      <w:start w:val="1"/>
      <w:numFmt w:val="decimal"/>
      <w:lvlText w:val="%1.%2.%3.%4.%5.%6.%7."/>
      <w:lvlJc w:val="left"/>
      <w:pPr>
        <w:ind w:left="9432" w:hanging="1440"/>
      </w:pPr>
      <w:rPr>
        <w:rFonts w:eastAsia="Calibri" w:cs="Times New Roman" w:hint="default"/>
        <w:b/>
        <w:color w:val="0000FF"/>
        <w:sz w:val="24"/>
        <w:u w:val="single"/>
      </w:rPr>
    </w:lvl>
    <w:lvl w:ilvl="7">
      <w:start w:val="1"/>
      <w:numFmt w:val="decimal"/>
      <w:lvlText w:val="%1.%2.%3.%4.%5.%6.%7.%8."/>
      <w:lvlJc w:val="left"/>
      <w:pPr>
        <w:ind w:left="10764" w:hanging="1440"/>
      </w:pPr>
      <w:rPr>
        <w:rFonts w:eastAsia="Calibri" w:cs="Times New Roman" w:hint="default"/>
        <w:b/>
        <w:color w:val="0000FF"/>
        <w:sz w:val="24"/>
        <w:u w:val="single"/>
      </w:rPr>
    </w:lvl>
    <w:lvl w:ilvl="8">
      <w:start w:val="1"/>
      <w:numFmt w:val="decimal"/>
      <w:lvlText w:val="%1.%2.%3.%4.%5.%6.%7.%8.%9."/>
      <w:lvlJc w:val="left"/>
      <w:pPr>
        <w:ind w:left="12456" w:hanging="1800"/>
      </w:pPr>
      <w:rPr>
        <w:rFonts w:eastAsia="Calibri" w:cs="Times New Roman" w:hint="default"/>
        <w:b/>
        <w:color w:val="0000FF"/>
        <w:sz w:val="24"/>
        <w:u w:val="single"/>
      </w:rPr>
    </w:lvl>
  </w:abstractNum>
  <w:abstractNum w:abstractNumId="24">
    <w:nsid w:val="7E765449"/>
    <w:multiLevelType w:val="singleLevel"/>
    <w:tmpl w:val="6D5CE3F8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18"/>
      </w:rPr>
    </w:lvl>
  </w:abstractNum>
  <w:num w:numId="1">
    <w:abstractNumId w:val="8"/>
  </w:num>
  <w:num w:numId="2">
    <w:abstractNumId w:val="23"/>
  </w:num>
  <w:num w:numId="3">
    <w:abstractNumId w:val="13"/>
  </w:num>
  <w:num w:numId="4">
    <w:abstractNumId w:val="8"/>
  </w:num>
  <w:num w:numId="5">
    <w:abstractNumId w:val="8"/>
  </w:num>
  <w:num w:numId="6">
    <w:abstractNumId w:val="8"/>
  </w:num>
  <w:num w:numId="7">
    <w:abstractNumId w:val="8"/>
  </w:num>
  <w:num w:numId="8">
    <w:abstractNumId w:val="8"/>
  </w:num>
  <w:num w:numId="9">
    <w:abstractNumId w:val="8"/>
  </w:num>
  <w:num w:numId="10">
    <w:abstractNumId w:val="8"/>
  </w:num>
  <w:num w:numId="11">
    <w:abstractNumId w:val="9"/>
  </w:num>
  <w:num w:numId="12">
    <w:abstractNumId w:val="8"/>
  </w:num>
  <w:num w:numId="13">
    <w:abstractNumId w:val="8"/>
  </w:num>
  <w:num w:numId="14">
    <w:abstractNumId w:val="16"/>
  </w:num>
  <w:num w:numId="15">
    <w:abstractNumId w:val="4"/>
  </w:num>
  <w:num w:numId="16">
    <w:abstractNumId w:val="1"/>
  </w:num>
  <w:num w:numId="17">
    <w:abstractNumId w:val="24"/>
  </w:num>
  <w:num w:numId="18">
    <w:abstractNumId w:val="5"/>
  </w:num>
  <w:num w:numId="19">
    <w:abstractNumId w:val="11"/>
  </w:num>
  <w:num w:numId="20">
    <w:abstractNumId w:val="17"/>
  </w:num>
  <w:num w:numId="21">
    <w:abstractNumId w:val="6"/>
  </w:num>
  <w:num w:numId="22">
    <w:abstractNumId w:val="12"/>
  </w:num>
  <w:num w:numId="23">
    <w:abstractNumId w:val="3"/>
  </w:num>
  <w:num w:numId="24">
    <w:abstractNumId w:val="10"/>
  </w:num>
  <w:num w:numId="25">
    <w:abstractNumId w:val="22"/>
  </w:num>
  <w:num w:numId="26">
    <w:abstractNumId w:val="19"/>
  </w:num>
  <w:num w:numId="27">
    <w:abstractNumId w:val="0"/>
  </w:num>
  <w:num w:numId="28">
    <w:abstractNumId w:val="7"/>
  </w:num>
  <w:num w:numId="29">
    <w:abstractNumId w:val="15"/>
  </w:num>
  <w:num w:numId="30">
    <w:abstractNumId w:val="18"/>
  </w:num>
  <w:num w:numId="31">
    <w:abstractNumId w:val="21"/>
  </w:num>
  <w:num w:numId="32">
    <w:abstractNumId w:val="20"/>
  </w:num>
  <w:num w:numId="33">
    <w:abstractNumId w:val="2"/>
  </w:num>
  <w:num w:numId="34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proofState w:spelling="clean" w:grammar="clean"/>
  <w:documentProtection w:formatting="1" w:enforcement="0"/>
  <w:defaultTabStop w:val="709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3928"/>
    <w:rsid w:val="00025826"/>
    <w:rsid w:val="000337AE"/>
    <w:rsid w:val="0004077B"/>
    <w:rsid w:val="00040EDF"/>
    <w:rsid w:val="00054F70"/>
    <w:rsid w:val="00071B32"/>
    <w:rsid w:val="000854E8"/>
    <w:rsid w:val="000C02B9"/>
    <w:rsid w:val="000E1713"/>
    <w:rsid w:val="001209A7"/>
    <w:rsid w:val="00142889"/>
    <w:rsid w:val="0015554D"/>
    <w:rsid w:val="00177764"/>
    <w:rsid w:val="001B7C94"/>
    <w:rsid w:val="001D5844"/>
    <w:rsid w:val="001E2DB8"/>
    <w:rsid w:val="001E4E9C"/>
    <w:rsid w:val="001F497C"/>
    <w:rsid w:val="00211981"/>
    <w:rsid w:val="0023368D"/>
    <w:rsid w:val="0023442E"/>
    <w:rsid w:val="00244C89"/>
    <w:rsid w:val="00253D1F"/>
    <w:rsid w:val="002631AD"/>
    <w:rsid w:val="0027642A"/>
    <w:rsid w:val="00284526"/>
    <w:rsid w:val="00286F44"/>
    <w:rsid w:val="00287C89"/>
    <w:rsid w:val="002B366C"/>
    <w:rsid w:val="002E0B9A"/>
    <w:rsid w:val="002E414E"/>
    <w:rsid w:val="002F2FDA"/>
    <w:rsid w:val="00302A1A"/>
    <w:rsid w:val="00342C7A"/>
    <w:rsid w:val="00387702"/>
    <w:rsid w:val="0039190A"/>
    <w:rsid w:val="003C1BCA"/>
    <w:rsid w:val="00471CEF"/>
    <w:rsid w:val="00496725"/>
    <w:rsid w:val="004C74C6"/>
    <w:rsid w:val="00500202"/>
    <w:rsid w:val="00517122"/>
    <w:rsid w:val="00535F67"/>
    <w:rsid w:val="005634F3"/>
    <w:rsid w:val="005713FA"/>
    <w:rsid w:val="005A1BC7"/>
    <w:rsid w:val="005C6B73"/>
    <w:rsid w:val="005D2DC4"/>
    <w:rsid w:val="005E6D52"/>
    <w:rsid w:val="00644203"/>
    <w:rsid w:val="00647653"/>
    <w:rsid w:val="0065403C"/>
    <w:rsid w:val="00662413"/>
    <w:rsid w:val="00667857"/>
    <w:rsid w:val="006679C2"/>
    <w:rsid w:val="006A2355"/>
    <w:rsid w:val="00733342"/>
    <w:rsid w:val="00745C96"/>
    <w:rsid w:val="00776ACF"/>
    <w:rsid w:val="007A2A03"/>
    <w:rsid w:val="007F2B95"/>
    <w:rsid w:val="007F3764"/>
    <w:rsid w:val="008035E5"/>
    <w:rsid w:val="00852EE1"/>
    <w:rsid w:val="008C7AAE"/>
    <w:rsid w:val="00903D2F"/>
    <w:rsid w:val="0092711A"/>
    <w:rsid w:val="00930D7C"/>
    <w:rsid w:val="00936ED5"/>
    <w:rsid w:val="00977B5E"/>
    <w:rsid w:val="009861AD"/>
    <w:rsid w:val="009E7DE1"/>
    <w:rsid w:val="009F399A"/>
    <w:rsid w:val="00A134F6"/>
    <w:rsid w:val="00A646EB"/>
    <w:rsid w:val="00A7627F"/>
    <w:rsid w:val="00A841A0"/>
    <w:rsid w:val="00A87465"/>
    <w:rsid w:val="00A93338"/>
    <w:rsid w:val="00AE707C"/>
    <w:rsid w:val="00AE7417"/>
    <w:rsid w:val="00B0086D"/>
    <w:rsid w:val="00B23BFE"/>
    <w:rsid w:val="00B42666"/>
    <w:rsid w:val="00B4601E"/>
    <w:rsid w:val="00B9250A"/>
    <w:rsid w:val="00BE3F13"/>
    <w:rsid w:val="00BF308E"/>
    <w:rsid w:val="00C164D0"/>
    <w:rsid w:val="00C42FD9"/>
    <w:rsid w:val="00C77473"/>
    <w:rsid w:val="00C85CED"/>
    <w:rsid w:val="00C85D65"/>
    <w:rsid w:val="00CA47E3"/>
    <w:rsid w:val="00CA4E4E"/>
    <w:rsid w:val="00CB3695"/>
    <w:rsid w:val="00CB3FA6"/>
    <w:rsid w:val="00CE1A45"/>
    <w:rsid w:val="00D53928"/>
    <w:rsid w:val="00D75091"/>
    <w:rsid w:val="00DE355A"/>
    <w:rsid w:val="00DE5B72"/>
    <w:rsid w:val="00DF3296"/>
    <w:rsid w:val="00E40D6D"/>
    <w:rsid w:val="00E9751B"/>
    <w:rsid w:val="00EA3C0F"/>
    <w:rsid w:val="00F23739"/>
    <w:rsid w:val="00F53C26"/>
    <w:rsid w:val="00FB6900"/>
    <w:rsid w:val="00FD43CC"/>
    <w:rsid w:val="00FE61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2631AD"/>
    <w:pPr>
      <w:spacing w:after="200" w:line="276" w:lineRule="auto"/>
    </w:pPr>
    <w:rPr>
      <w:rFonts w:ascii="Arial" w:eastAsia="Calibri" w:hAnsi="Arial"/>
      <w:sz w:val="22"/>
      <w:szCs w:val="22"/>
      <w:lang w:eastAsia="en-US"/>
    </w:rPr>
  </w:style>
  <w:style w:type="paragraph" w:styleId="1">
    <w:name w:val="heading 1"/>
    <w:next w:val="a"/>
    <w:link w:val="10"/>
    <w:autoRedefine/>
    <w:uiPriority w:val="9"/>
    <w:qFormat/>
    <w:rsid w:val="00535F67"/>
    <w:pPr>
      <w:keepNext/>
      <w:pageBreakBefore/>
      <w:numPr>
        <w:numId w:val="1"/>
      </w:numPr>
      <w:tabs>
        <w:tab w:val="left" w:pos="567"/>
      </w:tabs>
      <w:spacing w:before="120" w:after="240" w:line="360" w:lineRule="auto"/>
      <w:ind w:left="567" w:hanging="567"/>
      <w:outlineLvl w:val="0"/>
    </w:pPr>
    <w:rPr>
      <w:rFonts w:ascii="Arial" w:eastAsia="Calibri" w:hAnsi="Arial"/>
      <w:b/>
      <w:color w:val="FF0000"/>
      <w:kern w:val="32"/>
      <w:sz w:val="32"/>
      <w:szCs w:val="32"/>
      <w:lang w:val="en-US" w:eastAsia="en-US"/>
    </w:rPr>
  </w:style>
  <w:style w:type="paragraph" w:styleId="2">
    <w:name w:val="heading 2"/>
    <w:next w:val="a"/>
    <w:link w:val="20"/>
    <w:autoRedefine/>
    <w:uiPriority w:val="9"/>
    <w:unhideWhenUsed/>
    <w:qFormat/>
    <w:rsid w:val="00535F67"/>
    <w:pPr>
      <w:keepNext/>
      <w:numPr>
        <w:ilvl w:val="1"/>
        <w:numId w:val="1"/>
      </w:numPr>
      <w:tabs>
        <w:tab w:val="left" w:pos="1134"/>
      </w:tabs>
      <w:spacing w:before="300" w:after="360"/>
      <w:ind w:left="1135" w:hanging="851"/>
      <w:jc w:val="both"/>
      <w:outlineLvl w:val="1"/>
    </w:pPr>
    <w:rPr>
      <w:rFonts w:ascii="Arial" w:eastAsia="Calibri" w:hAnsi="Arial"/>
      <w:b/>
      <w:color w:val="002060"/>
      <w:sz w:val="28"/>
      <w:szCs w:val="28"/>
      <w:lang w:val="en-US" w:eastAsia="en-US"/>
    </w:rPr>
  </w:style>
  <w:style w:type="paragraph" w:styleId="3">
    <w:name w:val="heading 3"/>
    <w:next w:val="a"/>
    <w:link w:val="30"/>
    <w:autoRedefine/>
    <w:uiPriority w:val="9"/>
    <w:unhideWhenUsed/>
    <w:qFormat/>
    <w:rsid w:val="00535F67"/>
    <w:pPr>
      <w:keepNext/>
      <w:numPr>
        <w:ilvl w:val="2"/>
        <w:numId w:val="1"/>
      </w:numPr>
      <w:tabs>
        <w:tab w:val="left" w:pos="1531"/>
      </w:tabs>
      <w:spacing w:before="420" w:after="280"/>
      <w:ind w:left="1531" w:hanging="964"/>
      <w:jc w:val="both"/>
      <w:outlineLvl w:val="2"/>
    </w:pPr>
    <w:rPr>
      <w:rFonts w:ascii="Arial" w:eastAsia="Calibri" w:hAnsi="Arial"/>
      <w:b/>
      <w:color w:val="002060"/>
      <w:sz w:val="26"/>
      <w:szCs w:val="26"/>
    </w:rPr>
  </w:style>
  <w:style w:type="paragraph" w:styleId="4">
    <w:name w:val="heading 4"/>
    <w:next w:val="a"/>
    <w:link w:val="40"/>
    <w:autoRedefine/>
    <w:uiPriority w:val="9"/>
    <w:unhideWhenUsed/>
    <w:qFormat/>
    <w:rsid w:val="00535F67"/>
    <w:pPr>
      <w:keepNext/>
      <w:numPr>
        <w:ilvl w:val="3"/>
        <w:numId w:val="1"/>
      </w:numPr>
      <w:tabs>
        <w:tab w:val="left" w:pos="1985"/>
      </w:tabs>
      <w:spacing w:before="220" w:after="140"/>
      <w:ind w:left="1985" w:hanging="1134"/>
      <w:jc w:val="both"/>
      <w:outlineLvl w:val="3"/>
    </w:pPr>
    <w:rPr>
      <w:rFonts w:ascii="Arial" w:eastAsia="Calibri" w:hAnsi="Arial"/>
      <w:b/>
      <w:color w:val="002060"/>
      <w:sz w:val="24"/>
      <w:szCs w:val="28"/>
      <w:lang w:val="en-US"/>
    </w:rPr>
  </w:style>
  <w:style w:type="paragraph" w:styleId="5">
    <w:name w:val="heading 5"/>
    <w:next w:val="a"/>
    <w:link w:val="50"/>
    <w:autoRedefine/>
    <w:uiPriority w:val="9"/>
    <w:unhideWhenUsed/>
    <w:qFormat/>
    <w:rsid w:val="00535F67"/>
    <w:pPr>
      <w:keepNext/>
      <w:numPr>
        <w:ilvl w:val="4"/>
        <w:numId w:val="1"/>
      </w:numPr>
      <w:tabs>
        <w:tab w:val="left" w:pos="2552"/>
      </w:tabs>
      <w:spacing w:before="200" w:after="60"/>
      <w:ind w:left="2552" w:hanging="1418"/>
      <w:outlineLvl w:val="4"/>
    </w:pPr>
    <w:rPr>
      <w:rFonts w:ascii="Arial" w:hAnsi="Arial"/>
      <w:b/>
      <w:bCs/>
      <w:iCs/>
      <w:color w:val="002060"/>
      <w:sz w:val="24"/>
      <w:szCs w:val="26"/>
    </w:rPr>
  </w:style>
  <w:style w:type="paragraph" w:styleId="6">
    <w:name w:val="heading 6"/>
    <w:next w:val="a"/>
    <w:link w:val="60"/>
    <w:autoRedefine/>
    <w:uiPriority w:val="9"/>
    <w:unhideWhenUsed/>
    <w:qFormat/>
    <w:rsid w:val="00535F67"/>
    <w:pPr>
      <w:keepNext/>
      <w:numPr>
        <w:ilvl w:val="5"/>
        <w:numId w:val="1"/>
      </w:numPr>
      <w:tabs>
        <w:tab w:val="left" w:pos="3119"/>
      </w:tabs>
      <w:spacing w:before="200" w:after="60"/>
      <w:ind w:left="3119" w:hanging="1701"/>
      <w:jc w:val="both"/>
      <w:outlineLvl w:val="5"/>
    </w:pPr>
    <w:rPr>
      <w:rFonts w:ascii="Arial" w:hAnsi="Arial"/>
      <w:b/>
      <w:bCs/>
      <w:snapToGrid w:val="0"/>
      <w:color w:val="002060"/>
      <w:sz w:val="24"/>
      <w:szCs w:val="28"/>
      <w:lang w:val="en-US" w:eastAsia="en-US"/>
    </w:rPr>
  </w:style>
  <w:style w:type="paragraph" w:styleId="7">
    <w:name w:val="heading 7"/>
    <w:basedOn w:val="a"/>
    <w:next w:val="a"/>
    <w:link w:val="70"/>
    <w:uiPriority w:val="9"/>
    <w:unhideWhenUsed/>
    <w:qFormat/>
    <w:rsid w:val="003C1BCA"/>
    <w:pPr>
      <w:numPr>
        <w:ilvl w:val="6"/>
        <w:numId w:val="1"/>
      </w:numPr>
      <w:spacing w:before="240" w:after="60" w:line="360" w:lineRule="auto"/>
      <w:jc w:val="both"/>
      <w:outlineLvl w:val="6"/>
    </w:pPr>
    <w:rPr>
      <w:rFonts w:eastAsia="Times New Roman"/>
      <w:sz w:val="28"/>
      <w:szCs w:val="24"/>
    </w:rPr>
  </w:style>
  <w:style w:type="paragraph" w:styleId="8">
    <w:name w:val="heading 8"/>
    <w:basedOn w:val="a"/>
    <w:next w:val="a"/>
    <w:link w:val="80"/>
    <w:uiPriority w:val="9"/>
    <w:unhideWhenUsed/>
    <w:qFormat/>
    <w:rsid w:val="003C1BCA"/>
    <w:pPr>
      <w:numPr>
        <w:ilvl w:val="7"/>
        <w:numId w:val="1"/>
      </w:numPr>
      <w:spacing w:before="240" w:after="60" w:line="360" w:lineRule="auto"/>
      <w:jc w:val="both"/>
      <w:outlineLvl w:val="7"/>
    </w:pPr>
    <w:rPr>
      <w:rFonts w:eastAsia="Times New Roman"/>
      <w:i/>
      <w:iCs/>
      <w:sz w:val="28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C1BCA"/>
    <w:pPr>
      <w:numPr>
        <w:ilvl w:val="8"/>
        <w:numId w:val="1"/>
      </w:numPr>
      <w:spacing w:before="240" w:after="60" w:line="360" w:lineRule="auto"/>
      <w:jc w:val="both"/>
      <w:outlineLvl w:val="8"/>
    </w:pPr>
    <w:rPr>
      <w:rFonts w:ascii="Cambria" w:eastAsia="Times New Roman" w:hAnsi="Cambri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1">
    <w:name w:val="toc 1"/>
    <w:next w:val="a"/>
    <w:link w:val="12"/>
    <w:uiPriority w:val="39"/>
    <w:unhideWhenUsed/>
    <w:qFormat/>
    <w:rsid w:val="00244C89"/>
    <w:pPr>
      <w:tabs>
        <w:tab w:val="left" w:pos="567"/>
        <w:tab w:val="right" w:leader="dot" w:pos="9781"/>
      </w:tabs>
      <w:spacing w:before="120" w:after="120"/>
      <w:ind w:left="567" w:hanging="567"/>
    </w:pPr>
    <w:rPr>
      <w:rFonts w:ascii="Arial" w:eastAsia="Calibri" w:hAnsi="Arial" w:cs="Arial"/>
      <w:noProof/>
      <w:color w:val="002060"/>
      <w:sz w:val="28"/>
      <w:szCs w:val="22"/>
      <w:lang w:eastAsia="en-US"/>
    </w:rPr>
  </w:style>
  <w:style w:type="character" w:customStyle="1" w:styleId="12">
    <w:name w:val="Оглавление 1 Знак"/>
    <w:link w:val="11"/>
    <w:uiPriority w:val="39"/>
    <w:rsid w:val="00244C89"/>
    <w:rPr>
      <w:rFonts w:ascii="Arial" w:eastAsia="Calibri" w:hAnsi="Arial" w:cs="Arial"/>
      <w:noProof/>
      <w:color w:val="002060"/>
      <w:sz w:val="28"/>
      <w:szCs w:val="22"/>
      <w:lang w:eastAsia="en-US"/>
    </w:rPr>
  </w:style>
  <w:style w:type="paragraph" w:styleId="21">
    <w:name w:val="toc 2"/>
    <w:next w:val="a"/>
    <w:uiPriority w:val="39"/>
    <w:unhideWhenUsed/>
    <w:rsid w:val="002631AD"/>
    <w:pPr>
      <w:tabs>
        <w:tab w:val="left" w:pos="1134"/>
        <w:tab w:val="right" w:leader="dot" w:pos="9781"/>
      </w:tabs>
      <w:spacing w:before="120" w:after="120"/>
      <w:ind w:left="1135" w:hanging="851"/>
    </w:pPr>
    <w:rPr>
      <w:rFonts w:ascii="Arial" w:eastAsia="Calibri" w:hAnsi="Arial"/>
      <w:sz w:val="26"/>
      <w:szCs w:val="22"/>
      <w:lang w:eastAsia="en-US"/>
    </w:rPr>
  </w:style>
  <w:style w:type="paragraph" w:styleId="31">
    <w:name w:val="toc 3"/>
    <w:next w:val="a"/>
    <w:link w:val="32"/>
    <w:uiPriority w:val="39"/>
    <w:unhideWhenUsed/>
    <w:qFormat/>
    <w:rsid w:val="00244C89"/>
    <w:pPr>
      <w:tabs>
        <w:tab w:val="left" w:pos="1588"/>
        <w:tab w:val="right" w:leader="dot" w:pos="9781"/>
      </w:tabs>
      <w:spacing w:before="120" w:after="120"/>
      <w:ind w:left="1588" w:hanging="1021"/>
    </w:pPr>
    <w:rPr>
      <w:rFonts w:ascii="Arial" w:eastAsia="Calibri" w:hAnsi="Arial" w:cs="Arial"/>
      <w:noProof/>
      <w:sz w:val="24"/>
      <w:szCs w:val="22"/>
      <w:lang w:eastAsia="en-US"/>
    </w:rPr>
  </w:style>
  <w:style w:type="character" w:customStyle="1" w:styleId="32">
    <w:name w:val="Оглавление 3 Знак"/>
    <w:link w:val="31"/>
    <w:uiPriority w:val="39"/>
    <w:rsid w:val="00244C89"/>
    <w:rPr>
      <w:rFonts w:ascii="Arial" w:eastAsia="Calibri" w:hAnsi="Arial" w:cs="Arial"/>
      <w:noProof/>
      <w:sz w:val="24"/>
      <w:szCs w:val="22"/>
      <w:lang w:eastAsia="en-US"/>
    </w:rPr>
  </w:style>
  <w:style w:type="paragraph" w:styleId="41">
    <w:name w:val="toc 4"/>
    <w:next w:val="a"/>
    <w:link w:val="42"/>
    <w:uiPriority w:val="39"/>
    <w:unhideWhenUsed/>
    <w:rsid w:val="006679C2"/>
    <w:pPr>
      <w:tabs>
        <w:tab w:val="left" w:pos="2098"/>
        <w:tab w:val="right" w:leader="dot" w:pos="9781"/>
      </w:tabs>
      <w:spacing w:before="120" w:after="80"/>
      <w:ind w:left="2098" w:hanging="1247"/>
    </w:pPr>
    <w:rPr>
      <w:rFonts w:ascii="Arial" w:eastAsia="Calibri" w:hAnsi="Arial"/>
      <w:noProof/>
      <w:sz w:val="24"/>
      <w:szCs w:val="22"/>
      <w:lang w:eastAsia="en-US"/>
    </w:rPr>
  </w:style>
  <w:style w:type="character" w:customStyle="1" w:styleId="42">
    <w:name w:val="Оглавление 4 Знак"/>
    <w:link w:val="41"/>
    <w:uiPriority w:val="39"/>
    <w:rsid w:val="006679C2"/>
    <w:rPr>
      <w:rFonts w:ascii="Arial" w:eastAsia="Calibri" w:hAnsi="Arial"/>
      <w:noProof/>
      <w:sz w:val="24"/>
      <w:szCs w:val="22"/>
      <w:lang w:eastAsia="en-US"/>
    </w:rPr>
  </w:style>
  <w:style w:type="table" w:styleId="a3">
    <w:name w:val="Table Grid"/>
    <w:basedOn w:val="a1"/>
    <w:uiPriority w:val="59"/>
    <w:rsid w:val="003C1BCA"/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3C1B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rsid w:val="003C1BCA"/>
    <w:rPr>
      <w:rFonts w:ascii="Tahoma" w:eastAsia="Calibri" w:hAnsi="Tahoma" w:cs="Tahoma"/>
      <w:sz w:val="16"/>
      <w:szCs w:val="16"/>
      <w:lang w:eastAsia="en-US"/>
    </w:rPr>
  </w:style>
  <w:style w:type="character" w:customStyle="1" w:styleId="10">
    <w:name w:val="Заголовок 1 Знак"/>
    <w:link w:val="1"/>
    <w:uiPriority w:val="9"/>
    <w:rsid w:val="00535F67"/>
    <w:rPr>
      <w:rFonts w:ascii="Arial" w:eastAsia="Calibri" w:hAnsi="Arial"/>
      <w:b/>
      <w:color w:val="FF0000"/>
      <w:kern w:val="32"/>
      <w:sz w:val="32"/>
      <w:szCs w:val="32"/>
      <w:lang w:val="en-US" w:eastAsia="en-US"/>
    </w:rPr>
  </w:style>
  <w:style w:type="character" w:customStyle="1" w:styleId="20">
    <w:name w:val="Заголовок 2 Знак"/>
    <w:link w:val="2"/>
    <w:uiPriority w:val="9"/>
    <w:rsid w:val="00535F67"/>
    <w:rPr>
      <w:rFonts w:ascii="Arial" w:eastAsia="Calibri" w:hAnsi="Arial"/>
      <w:b/>
      <w:color w:val="002060"/>
      <w:sz w:val="28"/>
      <w:szCs w:val="28"/>
      <w:lang w:val="en-US" w:eastAsia="en-US"/>
    </w:rPr>
  </w:style>
  <w:style w:type="character" w:customStyle="1" w:styleId="30">
    <w:name w:val="Заголовок 3 Знак"/>
    <w:link w:val="3"/>
    <w:uiPriority w:val="9"/>
    <w:rsid w:val="00535F67"/>
    <w:rPr>
      <w:rFonts w:ascii="Arial" w:eastAsia="Calibri" w:hAnsi="Arial"/>
      <w:b/>
      <w:color w:val="002060"/>
      <w:sz w:val="26"/>
      <w:szCs w:val="26"/>
    </w:rPr>
  </w:style>
  <w:style w:type="character" w:customStyle="1" w:styleId="40">
    <w:name w:val="Заголовок 4 Знак"/>
    <w:link w:val="4"/>
    <w:uiPriority w:val="9"/>
    <w:rsid w:val="00535F67"/>
    <w:rPr>
      <w:rFonts w:ascii="Arial" w:eastAsia="Calibri" w:hAnsi="Arial"/>
      <w:b/>
      <w:color w:val="002060"/>
      <w:sz w:val="24"/>
      <w:szCs w:val="28"/>
      <w:lang w:val="en-US"/>
    </w:rPr>
  </w:style>
  <w:style w:type="character" w:customStyle="1" w:styleId="50">
    <w:name w:val="Заголовок 5 Знак"/>
    <w:link w:val="5"/>
    <w:uiPriority w:val="9"/>
    <w:rsid w:val="00535F67"/>
    <w:rPr>
      <w:rFonts w:ascii="Arial" w:hAnsi="Arial"/>
      <w:b/>
      <w:bCs/>
      <w:iCs/>
      <w:color w:val="002060"/>
      <w:sz w:val="24"/>
      <w:szCs w:val="26"/>
    </w:rPr>
  </w:style>
  <w:style w:type="character" w:customStyle="1" w:styleId="60">
    <w:name w:val="Заголовок 6 Знак"/>
    <w:link w:val="6"/>
    <w:uiPriority w:val="9"/>
    <w:rsid w:val="00535F67"/>
    <w:rPr>
      <w:rFonts w:ascii="Arial" w:hAnsi="Arial"/>
      <w:b/>
      <w:bCs/>
      <w:snapToGrid w:val="0"/>
      <w:color w:val="002060"/>
      <w:sz w:val="24"/>
      <w:szCs w:val="28"/>
      <w:lang w:val="en-US" w:eastAsia="en-US"/>
    </w:rPr>
  </w:style>
  <w:style w:type="character" w:customStyle="1" w:styleId="70">
    <w:name w:val="Заголовок 7 Знак"/>
    <w:link w:val="7"/>
    <w:uiPriority w:val="9"/>
    <w:rsid w:val="003C1BCA"/>
    <w:rPr>
      <w:rFonts w:ascii="Arial" w:hAnsi="Arial"/>
      <w:sz w:val="28"/>
      <w:szCs w:val="24"/>
      <w:lang w:eastAsia="en-US"/>
    </w:rPr>
  </w:style>
  <w:style w:type="character" w:customStyle="1" w:styleId="80">
    <w:name w:val="Заголовок 8 Знак"/>
    <w:link w:val="8"/>
    <w:uiPriority w:val="9"/>
    <w:rsid w:val="003C1BCA"/>
    <w:rPr>
      <w:rFonts w:ascii="Arial" w:hAnsi="Arial"/>
      <w:i/>
      <w:iCs/>
      <w:sz w:val="28"/>
      <w:szCs w:val="24"/>
      <w:lang w:eastAsia="en-US"/>
    </w:rPr>
  </w:style>
  <w:style w:type="character" w:customStyle="1" w:styleId="90">
    <w:name w:val="Заголовок 9 Знак"/>
    <w:link w:val="9"/>
    <w:uiPriority w:val="9"/>
    <w:semiHidden/>
    <w:rsid w:val="003C1BCA"/>
    <w:rPr>
      <w:rFonts w:ascii="Cambria" w:hAnsi="Cambria"/>
      <w:sz w:val="22"/>
      <w:szCs w:val="22"/>
      <w:lang w:eastAsia="en-US"/>
    </w:rPr>
  </w:style>
  <w:style w:type="paragraph" w:customStyle="1" w:styleId="Comment">
    <w:name w:val="Comment (Обычный)"/>
    <w:link w:val="Comment0"/>
    <w:qFormat/>
    <w:rsid w:val="006679C2"/>
    <w:pPr>
      <w:spacing w:before="40" w:after="80" w:line="360" w:lineRule="auto"/>
      <w:ind w:firstLine="851"/>
      <w:jc w:val="both"/>
    </w:pPr>
    <w:rPr>
      <w:rFonts w:ascii="Arial" w:eastAsia="Calibri" w:hAnsi="Arial"/>
      <w:sz w:val="22"/>
      <w:szCs w:val="24"/>
      <w:lang w:eastAsia="en-US"/>
    </w:rPr>
  </w:style>
  <w:style w:type="character" w:customStyle="1" w:styleId="Comment0">
    <w:name w:val="Comment (Обычный) Знак"/>
    <w:link w:val="Comment"/>
    <w:rsid w:val="006679C2"/>
    <w:rPr>
      <w:rFonts w:ascii="Arial" w:eastAsia="Calibri" w:hAnsi="Arial"/>
      <w:sz w:val="22"/>
      <w:szCs w:val="24"/>
      <w:lang w:eastAsia="en-US"/>
    </w:rPr>
  </w:style>
  <w:style w:type="paragraph" w:customStyle="1" w:styleId="SoderContent">
    <w:name w:val="Soder_Content"/>
    <w:link w:val="SoderContent0"/>
    <w:qFormat/>
    <w:rsid w:val="006679C2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AnnotContentAnnotacia">
    <w:name w:val="Annot_Content (Annotacia)"/>
    <w:link w:val="AnnotContentAnnotacia0"/>
    <w:qFormat/>
    <w:rsid w:val="006679C2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NumPage">
    <w:name w:val="NumPage"/>
    <w:link w:val="NumPage0"/>
    <w:qFormat/>
    <w:rsid w:val="002631AD"/>
    <w:pPr>
      <w:spacing w:before="40" w:after="80" w:line="480" w:lineRule="auto"/>
      <w:jc w:val="center"/>
    </w:pPr>
    <w:rPr>
      <w:rFonts w:ascii="Arial" w:eastAsia="Calibri" w:hAnsi="Arial"/>
      <w:color w:val="002060"/>
      <w:sz w:val="24"/>
      <w:szCs w:val="22"/>
      <w:lang w:eastAsia="en-US"/>
    </w:rPr>
  </w:style>
  <w:style w:type="character" w:customStyle="1" w:styleId="NumPage0">
    <w:name w:val="NumPage Знак"/>
    <w:link w:val="NumPage"/>
    <w:rsid w:val="002631AD"/>
    <w:rPr>
      <w:rFonts w:ascii="Arial" w:eastAsia="Calibri" w:hAnsi="Arial"/>
      <w:color w:val="002060"/>
      <w:sz w:val="24"/>
      <w:szCs w:val="22"/>
      <w:lang w:eastAsia="en-US"/>
    </w:rPr>
  </w:style>
  <w:style w:type="paragraph" w:customStyle="1" w:styleId="Title1">
    <w:name w:val="Title_1"/>
    <w:link w:val="Title10"/>
    <w:qFormat/>
    <w:rsid w:val="006679C2"/>
    <w:rPr>
      <w:rFonts w:ascii="Arial" w:eastAsia="Calibri" w:hAnsi="Arial"/>
      <w:b/>
      <w:color w:val="002060"/>
      <w:sz w:val="24"/>
      <w:szCs w:val="28"/>
      <w:lang w:eastAsia="en-US"/>
    </w:rPr>
  </w:style>
  <w:style w:type="character" w:customStyle="1" w:styleId="Title10">
    <w:name w:val="Title_1 Знак"/>
    <w:link w:val="Title1"/>
    <w:rsid w:val="006679C2"/>
    <w:rPr>
      <w:rFonts w:ascii="Arial" w:eastAsia="Calibri" w:hAnsi="Arial"/>
      <w:b/>
      <w:color w:val="002060"/>
      <w:sz w:val="24"/>
      <w:szCs w:val="28"/>
      <w:lang w:eastAsia="en-US"/>
    </w:rPr>
  </w:style>
  <w:style w:type="paragraph" w:customStyle="1" w:styleId="Title2">
    <w:name w:val="Title_2"/>
    <w:link w:val="Title20"/>
    <w:qFormat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20">
    <w:name w:val="Title_2 Знак"/>
    <w:link w:val="Title2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customStyle="1" w:styleId="Title3">
    <w:name w:val="Title_3"/>
    <w:link w:val="Title30"/>
    <w:qFormat/>
    <w:rsid w:val="00D53928"/>
    <w:rPr>
      <w:rFonts w:ascii="Arial" w:eastAsia="Calibri" w:hAnsi="Arial"/>
      <w:b/>
      <w:color w:val="FFFFFF"/>
      <w:sz w:val="28"/>
      <w:szCs w:val="22"/>
      <w:lang w:eastAsia="en-US"/>
    </w:rPr>
  </w:style>
  <w:style w:type="character" w:customStyle="1" w:styleId="Title30">
    <w:name w:val="Title_3 Знак"/>
    <w:link w:val="Title3"/>
    <w:rsid w:val="00D53928"/>
    <w:rPr>
      <w:rFonts w:ascii="Arial" w:eastAsia="Calibri" w:hAnsi="Arial"/>
      <w:b/>
      <w:color w:val="FFFFFF"/>
      <w:sz w:val="28"/>
      <w:szCs w:val="22"/>
      <w:lang w:eastAsia="en-US"/>
    </w:rPr>
  </w:style>
  <w:style w:type="paragraph" w:customStyle="1" w:styleId="Title4">
    <w:name w:val="Title_4"/>
    <w:link w:val="Title40"/>
    <w:qFormat/>
    <w:rsid w:val="00D53928"/>
    <w:pPr>
      <w:jc w:val="center"/>
    </w:pPr>
    <w:rPr>
      <w:rFonts w:ascii="Arial" w:eastAsia="Calibri" w:hAnsi="Arial"/>
      <w:b/>
      <w:color w:val="FFFFFF"/>
      <w:sz w:val="26"/>
      <w:szCs w:val="22"/>
      <w:lang w:eastAsia="en-US"/>
    </w:rPr>
  </w:style>
  <w:style w:type="character" w:customStyle="1" w:styleId="Title40">
    <w:name w:val="Title_4 Знак"/>
    <w:link w:val="Title4"/>
    <w:rsid w:val="00D53928"/>
    <w:rPr>
      <w:rFonts w:ascii="Arial" w:eastAsia="Calibri" w:hAnsi="Arial"/>
      <w:b/>
      <w:color w:val="FFFFFF"/>
      <w:sz w:val="26"/>
      <w:szCs w:val="22"/>
      <w:lang w:eastAsia="en-US"/>
    </w:rPr>
  </w:style>
  <w:style w:type="paragraph" w:customStyle="1" w:styleId="Title5">
    <w:name w:val="Title_5"/>
    <w:link w:val="Title50"/>
    <w:qFormat/>
    <w:rsid w:val="006679C2"/>
    <w:pPr>
      <w:jc w:val="center"/>
    </w:pPr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50">
    <w:name w:val="Title_5 Знак"/>
    <w:link w:val="Title5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customStyle="1" w:styleId="Title6">
    <w:name w:val="Title_6"/>
    <w:link w:val="Title60"/>
    <w:qFormat/>
    <w:rsid w:val="006679C2"/>
    <w:pPr>
      <w:jc w:val="center"/>
    </w:pPr>
    <w:rPr>
      <w:rFonts w:ascii="Arial" w:eastAsia="Calibri" w:hAnsi="Arial"/>
      <w:sz w:val="24"/>
      <w:szCs w:val="28"/>
      <w:lang w:eastAsia="en-US"/>
    </w:rPr>
  </w:style>
  <w:style w:type="character" w:customStyle="1" w:styleId="Title60">
    <w:name w:val="Title_6 Знак"/>
    <w:link w:val="Title6"/>
    <w:rsid w:val="006679C2"/>
    <w:rPr>
      <w:rFonts w:ascii="Arial" w:eastAsia="Calibri" w:hAnsi="Arial"/>
      <w:sz w:val="24"/>
      <w:szCs w:val="28"/>
      <w:lang w:eastAsia="en-US"/>
    </w:rPr>
  </w:style>
  <w:style w:type="character" w:customStyle="1" w:styleId="AnnotContentAnnotacia0">
    <w:name w:val="Annot_Content (Annotacia) Знак"/>
    <w:link w:val="AnnotContentAnnotacia"/>
    <w:rsid w:val="006679C2"/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Title7">
    <w:name w:val="Title_7"/>
    <w:link w:val="Title70"/>
    <w:qFormat/>
    <w:rsid w:val="006679C2"/>
    <w:pPr>
      <w:jc w:val="center"/>
    </w:pPr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70">
    <w:name w:val="Title_7 Знак"/>
    <w:link w:val="Title7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styleId="a6">
    <w:name w:val="header"/>
    <w:basedOn w:val="a"/>
    <w:link w:val="a7"/>
    <w:uiPriority w:val="99"/>
    <w:unhideWhenUsed/>
    <w:rsid w:val="00A841A0"/>
    <w:pPr>
      <w:tabs>
        <w:tab w:val="center" w:pos="4677"/>
        <w:tab w:val="right" w:pos="9355"/>
      </w:tabs>
      <w:spacing w:before="40" w:after="80" w:line="240" w:lineRule="auto"/>
      <w:jc w:val="center"/>
    </w:pPr>
    <w:rPr>
      <w:color w:val="002060"/>
      <w:sz w:val="20"/>
    </w:rPr>
  </w:style>
  <w:style w:type="character" w:customStyle="1" w:styleId="a7">
    <w:name w:val="Верхний колонтитул Знак"/>
    <w:link w:val="a6"/>
    <w:uiPriority w:val="99"/>
    <w:rsid w:val="00A841A0"/>
    <w:rPr>
      <w:rFonts w:eastAsia="Calibri"/>
      <w:color w:val="002060"/>
      <w:szCs w:val="22"/>
      <w:lang w:eastAsia="en-US"/>
    </w:rPr>
  </w:style>
  <w:style w:type="paragraph" w:styleId="a8">
    <w:name w:val="footer"/>
    <w:basedOn w:val="a"/>
    <w:link w:val="a9"/>
    <w:uiPriority w:val="99"/>
    <w:unhideWhenUsed/>
    <w:qFormat/>
    <w:rsid w:val="00244C89"/>
    <w:pPr>
      <w:tabs>
        <w:tab w:val="center" w:pos="4677"/>
        <w:tab w:val="right" w:pos="8505"/>
      </w:tabs>
      <w:ind w:right="1133"/>
      <w:jc w:val="center"/>
    </w:pPr>
    <w:rPr>
      <w:color w:val="002060"/>
      <w:sz w:val="20"/>
      <w:szCs w:val="20"/>
    </w:rPr>
  </w:style>
  <w:style w:type="character" w:customStyle="1" w:styleId="a9">
    <w:name w:val="Нижний колонтитул Знак"/>
    <w:link w:val="a8"/>
    <w:uiPriority w:val="99"/>
    <w:rsid w:val="00244C89"/>
    <w:rPr>
      <w:rFonts w:ascii="Arial" w:eastAsia="Calibri" w:hAnsi="Arial"/>
      <w:color w:val="002060"/>
      <w:lang w:eastAsia="en-US"/>
    </w:rPr>
  </w:style>
  <w:style w:type="character" w:styleId="aa">
    <w:name w:val="Hyperlink"/>
    <w:uiPriority w:val="99"/>
    <w:unhideWhenUsed/>
    <w:rsid w:val="00A841A0"/>
    <w:rPr>
      <w:rFonts w:ascii="Calibri" w:eastAsia="Calibri" w:hAnsi="Calibri"/>
      <w:color w:val="0000FF"/>
      <w:sz w:val="24"/>
      <w:szCs w:val="28"/>
      <w:u w:val="single"/>
    </w:rPr>
  </w:style>
  <w:style w:type="paragraph" w:styleId="ab">
    <w:name w:val="TOC Heading"/>
    <w:basedOn w:val="1"/>
    <w:next w:val="a"/>
    <w:uiPriority w:val="39"/>
    <w:unhideWhenUsed/>
    <w:qFormat/>
    <w:rsid w:val="005D2DC4"/>
    <w:pPr>
      <w:keepLines/>
      <w:pageBreakBefore w:val="0"/>
      <w:numPr>
        <w:numId w:val="0"/>
      </w:numPr>
      <w:spacing w:before="480" w:after="0"/>
      <w:outlineLvl w:val="9"/>
    </w:pPr>
    <w:rPr>
      <w:rFonts w:ascii="Cambria" w:eastAsia="Times New Roman" w:hAnsi="Cambria"/>
      <w:b w:val="0"/>
      <w:bCs/>
      <w:color w:val="365F91"/>
      <w:kern w:val="0"/>
      <w:sz w:val="28"/>
      <w:szCs w:val="28"/>
      <w:lang w:eastAsia="ru-RU"/>
    </w:rPr>
  </w:style>
  <w:style w:type="character" w:customStyle="1" w:styleId="SoderContent0">
    <w:name w:val="Soder_Content Знак"/>
    <w:link w:val="SoderContent"/>
    <w:rsid w:val="006679C2"/>
    <w:rPr>
      <w:rFonts w:ascii="Arial" w:eastAsia="Calibri" w:hAnsi="Arial"/>
      <w:b/>
      <w:color w:val="FF0000"/>
      <w:sz w:val="32"/>
      <w:szCs w:val="32"/>
      <w:lang w:eastAsia="en-US"/>
    </w:rPr>
  </w:style>
  <w:style w:type="paragraph" w:styleId="ac">
    <w:name w:val="Subtitle"/>
    <w:basedOn w:val="a"/>
    <w:next w:val="a"/>
    <w:link w:val="ad"/>
    <w:uiPriority w:val="11"/>
    <w:qFormat/>
    <w:rsid w:val="00342C7A"/>
    <w:pPr>
      <w:spacing w:before="200" w:after="1000" w:line="240" w:lineRule="auto"/>
    </w:pPr>
    <w:rPr>
      <w:rFonts w:asciiTheme="minorHAnsi" w:eastAsiaTheme="minorEastAsia" w:hAnsiTheme="minorHAnsi" w:cstheme="minorBidi"/>
      <w:caps/>
      <w:color w:val="595959" w:themeColor="text1" w:themeTint="A6"/>
      <w:spacing w:val="10"/>
      <w:sz w:val="24"/>
      <w:szCs w:val="24"/>
      <w:lang w:val="en-US" w:bidi="en-US"/>
    </w:rPr>
  </w:style>
  <w:style w:type="character" w:customStyle="1" w:styleId="ad">
    <w:name w:val="Подзаголовок Знак"/>
    <w:basedOn w:val="a0"/>
    <w:link w:val="ac"/>
    <w:uiPriority w:val="11"/>
    <w:rsid w:val="00342C7A"/>
    <w:rPr>
      <w:rFonts w:asciiTheme="minorHAnsi" w:eastAsiaTheme="minorEastAsia" w:hAnsiTheme="minorHAnsi" w:cstheme="minorBidi"/>
      <w:caps/>
      <w:color w:val="595959" w:themeColor="text1" w:themeTint="A6"/>
      <w:spacing w:val="10"/>
      <w:sz w:val="24"/>
      <w:szCs w:val="24"/>
      <w:lang w:val="en-US" w:eastAsia="en-US" w:bidi="en-US"/>
    </w:rPr>
  </w:style>
  <w:style w:type="character" w:customStyle="1" w:styleId="HM1Primer">
    <w:name w:val="H&amp;M 1Primer"/>
    <w:basedOn w:val="HMComment"/>
    <w:link w:val="HM1Primer1"/>
    <w:uiPriority w:val="9"/>
    <w:qFormat/>
    <w:rPr>
      <w:rFonts w:ascii="Arial" w:hAnsi="Arial"/>
      <w:b w:val="0"/>
      <w:i/>
      <w:caps w:val="0"/>
      <w:strike w:val="0"/>
      <w:color w:val="800000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1Primer1">
    <w:name w:val="H&amp;M 1Primer1"/>
    <w:basedOn w:val="HMComment1"/>
    <w:link w:val="HM1Primer"/>
    <w:uiPriority w:val="9"/>
    <w:qFormat/>
    <w:pPr>
      <w:shd w:val="clear" w:color="auto" w:fill="FFE1E1"/>
      <w:ind w:left="855" w:firstLine="0"/>
    </w:pPr>
    <w:rPr>
      <w:sz w:val="20"/>
    </w:rPr>
  </w:style>
  <w:style w:type="character" w:customStyle="1" w:styleId="HMCodeExample">
    <w:name w:val="H&amp;M Code Example"/>
    <w:link w:val="HMCodeExample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CodeExample1">
    <w:name w:val="H&amp;M Code Example1"/>
    <w:link w:val="HMCodeExample"/>
    <w:uiPriority w:val="9"/>
    <w:qFormat/>
    <w:pPr>
      <w:keepLines/>
      <w:spacing w:line="360" w:lineRule="auto"/>
    </w:pPr>
    <w:rPr>
      <w:rFonts w:ascii="Arial" w:hAnsi="Arial"/>
      <w:sz w:val="22"/>
    </w:rPr>
  </w:style>
  <w:style w:type="character" w:customStyle="1" w:styleId="HMComment">
    <w:name w:val="H&amp;M Comment"/>
    <w:basedOn w:val="HMNormal"/>
    <w:link w:val="HMComment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Comment1">
    <w:name w:val="H&amp;M Comment1"/>
    <w:basedOn w:val="HMNormal1"/>
    <w:link w:val="HMComment"/>
    <w:uiPriority w:val="9"/>
    <w:qFormat/>
    <w:pPr>
      <w:spacing w:before="30" w:after="60"/>
      <w:ind w:firstLine="855"/>
    </w:pPr>
  </w:style>
  <w:style w:type="character" w:customStyle="1" w:styleId="HMdopstrokapolya">
    <w:name w:val="H&amp;M dopstroka polya"/>
    <w:link w:val="HMdopstrokapolya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polya1">
    <w:name w:val="H&amp;M dopstroka polya1"/>
    <w:link w:val="HMdopstrokapolya"/>
    <w:uiPriority w:val="9"/>
    <w:qFormat/>
    <w:pPr>
      <w:spacing w:before="30" w:after="60" w:line="360" w:lineRule="auto"/>
      <w:ind w:left="1020" w:firstLine="15"/>
      <w:jc w:val="both"/>
    </w:pPr>
    <w:rPr>
      <w:rFonts w:ascii="Arial" w:hAnsi="Arial"/>
      <w:sz w:val="18"/>
    </w:rPr>
  </w:style>
  <w:style w:type="character" w:customStyle="1" w:styleId="HMdopstrokapolya12">
    <w:name w:val="H&amp;M dopstroka polya_12"/>
    <w:basedOn w:val="HMdopstrokapolya"/>
    <w:link w:val="HMdopstrokapolya12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dopstrokapolya121">
    <w:name w:val="H&amp;M dopstroka polya_121"/>
    <w:basedOn w:val="HMdopstrokapolya1"/>
    <w:link w:val="HMdopstrokapolya12"/>
    <w:uiPriority w:val="9"/>
    <w:qFormat/>
    <w:rPr>
      <w:sz w:val="22"/>
    </w:rPr>
  </w:style>
  <w:style w:type="character" w:customStyle="1" w:styleId="HMdopstroka2">
    <w:name w:val="H&amp;M dopstroka2"/>
    <w:basedOn w:val="HMdopstrokapolya"/>
    <w:link w:val="HMdopstroka2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21">
    <w:name w:val="H&amp;M dopstroka21"/>
    <w:basedOn w:val="HMdopstrokapolya1"/>
    <w:link w:val="HMdopstroka2"/>
    <w:uiPriority w:val="9"/>
    <w:qFormat/>
    <w:pPr>
      <w:ind w:left="1335"/>
    </w:pPr>
  </w:style>
  <w:style w:type="character" w:customStyle="1" w:styleId="HMdopstroka3">
    <w:name w:val="H&amp;M dopstroka3"/>
    <w:basedOn w:val="HMdopstroka2"/>
    <w:link w:val="HMdopstroka3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31">
    <w:name w:val="H&amp;M dopstroka31"/>
    <w:basedOn w:val="HMdopstroka21"/>
    <w:link w:val="HMdopstroka3"/>
    <w:uiPriority w:val="9"/>
    <w:qFormat/>
    <w:pPr>
      <w:ind w:left="1620"/>
    </w:pPr>
  </w:style>
  <w:style w:type="character" w:customStyle="1" w:styleId="HMHeading1">
    <w:name w:val="H&amp;M Heading1"/>
    <w:basedOn w:val="HMNormal"/>
    <w:link w:val="HMHeading11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paragraph" w:customStyle="1" w:styleId="HMHeading11">
    <w:name w:val="H&amp;M Heading11"/>
    <w:basedOn w:val="HMNormal1"/>
    <w:link w:val="HMHeading1"/>
    <w:uiPriority w:val="9"/>
    <w:qFormat/>
    <w:pPr>
      <w:spacing w:before="285" w:after="570" w:line="240" w:lineRule="auto"/>
      <w:ind w:firstLine="0"/>
      <w:jc w:val="left"/>
    </w:pPr>
    <w:rPr>
      <w:sz w:val="32"/>
    </w:rPr>
  </w:style>
  <w:style w:type="character" w:customStyle="1" w:styleId="HMImageCaption">
    <w:name w:val="H&amp;M Image Caption"/>
    <w:basedOn w:val="HMNormal"/>
    <w:link w:val="HMImageCaption1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ImageCaption1">
    <w:name w:val="H&amp;M Image Caption1"/>
    <w:basedOn w:val="HMNormal1"/>
    <w:link w:val="HMImageCaption"/>
    <w:uiPriority w:val="9"/>
    <w:qFormat/>
    <w:pPr>
      <w:spacing w:before="120" w:after="285" w:line="240" w:lineRule="auto"/>
      <w:ind w:firstLine="0"/>
      <w:jc w:val="center"/>
    </w:pPr>
    <w:rPr>
      <w:sz w:val="18"/>
    </w:rPr>
  </w:style>
  <w:style w:type="character" w:customStyle="1" w:styleId="HMIndeksniz">
    <w:name w:val="H&amp;M Indeks_niz"/>
    <w:basedOn w:val="HMIndeksverh"/>
    <w:link w:val="HMIndeksniz1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-6"/>
      <w:sz w:val="14"/>
      <w:u w:val="none"/>
      <w:shd w:val="clear" w:color="auto" w:fill="auto"/>
      <w:vertAlign w:val="baseline"/>
      <w:rtl w:val="0"/>
    </w:rPr>
  </w:style>
  <w:style w:type="paragraph" w:customStyle="1" w:styleId="HMIndeksniz1">
    <w:name w:val="H&amp;M Indeks_niz1"/>
    <w:basedOn w:val="HMIndeksverh1"/>
    <w:link w:val="HMIndeksniz"/>
    <w:uiPriority w:val="9"/>
    <w:qFormat/>
  </w:style>
  <w:style w:type="character" w:customStyle="1" w:styleId="HMIndeksverh">
    <w:name w:val="H&amp;M Indeks_verh"/>
    <w:link w:val="HMIndeksverh1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6"/>
      <w:sz w:val="14"/>
      <w:u w:val="none"/>
      <w:shd w:val="clear" w:color="auto" w:fill="auto"/>
      <w:vertAlign w:val="baseline"/>
      <w:rtl w:val="0"/>
    </w:rPr>
  </w:style>
  <w:style w:type="paragraph" w:customStyle="1" w:styleId="HMIndeksverh1">
    <w:name w:val="H&amp;M Indeks_verh1"/>
    <w:link w:val="HMIndeksverh"/>
    <w:uiPriority w:val="9"/>
    <w:qFormat/>
    <w:pPr>
      <w:keepLines/>
    </w:pPr>
    <w:rPr>
      <w:rFonts w:ascii="Arial" w:hAnsi="Arial"/>
      <w:sz w:val="14"/>
    </w:rPr>
  </w:style>
  <w:style w:type="character" w:customStyle="1" w:styleId="HMNormal">
    <w:name w:val="H&amp;M Normal"/>
    <w:link w:val="HMNormal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Normal1">
    <w:name w:val="H&amp;M Normal1"/>
    <w:link w:val="HMNormal"/>
    <w:uiPriority w:val="9"/>
    <w:qFormat/>
    <w:pPr>
      <w:spacing w:line="360" w:lineRule="auto"/>
      <w:ind w:firstLine="570"/>
      <w:jc w:val="both"/>
    </w:pPr>
    <w:rPr>
      <w:rFonts w:ascii="Arial" w:hAnsi="Arial"/>
      <w:sz w:val="22"/>
    </w:rPr>
  </w:style>
  <w:style w:type="character" w:customStyle="1" w:styleId="HMNotes">
    <w:name w:val="H&amp;M Notes"/>
    <w:basedOn w:val="HMNormal"/>
    <w:link w:val="HMNotes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Notes1">
    <w:name w:val="H&amp;M Notes1"/>
    <w:basedOn w:val="HMNormal1"/>
    <w:link w:val="HMNotes"/>
    <w:uiPriority w:val="9"/>
    <w:qFormat/>
    <w:pPr>
      <w:ind w:firstLine="855"/>
    </w:pPr>
  </w:style>
  <w:style w:type="character" w:customStyle="1" w:styleId="HMPrimechanievtablice">
    <w:name w:val="H&amp;M Primechanie v tablice"/>
    <w:basedOn w:val="HMZagolovoktablicy"/>
    <w:link w:val="HMPrimechanievtablice1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16"/>
      <w:u w:val="none"/>
      <w:shd w:val="clear" w:color="auto" w:fill="auto"/>
      <w:vertAlign w:val="baseline"/>
      <w:rtl w:val="0"/>
    </w:rPr>
  </w:style>
  <w:style w:type="paragraph" w:customStyle="1" w:styleId="HMPrimechanievtablice1">
    <w:name w:val="H&amp;M Primechanie v tablice1"/>
    <w:basedOn w:val="HMZagolovoktablicy1"/>
    <w:link w:val="HMPrimechanievtablice"/>
    <w:uiPriority w:val="9"/>
    <w:qFormat/>
    <w:pPr>
      <w:shd w:val="clear" w:color="auto" w:fill="E1FFFF"/>
      <w:spacing w:before="60" w:after="60"/>
      <w:ind w:left="30" w:right="30"/>
    </w:pPr>
    <w:rPr>
      <w:sz w:val="16"/>
    </w:rPr>
  </w:style>
  <w:style w:type="character" w:customStyle="1" w:styleId="HMPrimechaniya">
    <w:name w:val="H&amp;M Primechaniya"/>
    <w:basedOn w:val="HMComment"/>
    <w:link w:val="HMPrimechaniya1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Primechaniya1">
    <w:name w:val="H&amp;M Primechaniya1"/>
    <w:basedOn w:val="HMComment1"/>
    <w:link w:val="HMPrimechaniya"/>
    <w:uiPriority w:val="9"/>
    <w:qFormat/>
    <w:pPr>
      <w:keepLines/>
      <w:shd w:val="clear" w:color="auto" w:fill="E1FFFF"/>
      <w:spacing w:before="120" w:after="120"/>
      <w:ind w:left="855" w:firstLine="0"/>
    </w:pPr>
    <w:rPr>
      <w:sz w:val="20"/>
    </w:rPr>
  </w:style>
  <w:style w:type="character" w:customStyle="1" w:styleId="HMPrimechaniya2">
    <w:name w:val="H&amp;M Primechaniya2"/>
    <w:basedOn w:val="HMPrimechaniya"/>
    <w:link w:val="HMPrimechaniya21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Primechaniya21">
    <w:name w:val="H&amp;M Primechaniya21"/>
    <w:basedOn w:val="HMPrimechaniya1"/>
    <w:link w:val="HMPrimechaniya2"/>
    <w:uiPriority w:val="9"/>
    <w:qFormat/>
    <w:pPr>
      <w:ind w:left="1140"/>
    </w:pPr>
  </w:style>
  <w:style w:type="character" w:customStyle="1" w:styleId="HMShapkatablicy">
    <w:name w:val="H&amp;M Shapka tablicy"/>
    <w:basedOn w:val="HMZagolovoktablicy"/>
    <w:link w:val="HMShapkatablicy1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hapkatablicy1">
    <w:name w:val="H&amp;M Shapka tablicy1"/>
    <w:basedOn w:val="HMZagolovoktablicy1"/>
    <w:link w:val="HMShapkatablicy"/>
    <w:uiPriority w:val="9"/>
    <w:qFormat/>
    <w:pPr>
      <w:spacing w:before="30" w:after="30"/>
      <w:ind w:left="30" w:right="30"/>
      <w:jc w:val="center"/>
    </w:pPr>
  </w:style>
  <w:style w:type="character" w:customStyle="1" w:styleId="HMSoderjimoetablicy">
    <w:name w:val="H&amp;M Soderjimoe tablicy"/>
    <w:basedOn w:val="HMZagolovoktablicy"/>
    <w:link w:val="HMSoderjimoetablicy1"/>
    <w:uiPriority w:val="9"/>
    <w:qFormat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oderjimoetablicy1">
    <w:name w:val="H&amp;M Soderjimoe tablicy1"/>
    <w:basedOn w:val="HMZagolovoktablicy1"/>
    <w:link w:val="HMSoderjimoetablicy"/>
    <w:uiPriority w:val="9"/>
    <w:qFormat/>
    <w:pPr>
      <w:spacing w:before="30" w:after="30"/>
      <w:ind w:left="30" w:right="30"/>
      <w:jc w:val="both"/>
    </w:pPr>
  </w:style>
  <w:style w:type="character" w:customStyle="1" w:styleId="HMSpisok10-1">
    <w:name w:val="H&amp;M Spisok 10-1"/>
    <w:basedOn w:val="HMComment"/>
    <w:link w:val="HMSpisok10-1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11">
    <w:name w:val="H&amp;M Spisok 10-11"/>
    <w:basedOn w:val="HMComment1"/>
    <w:link w:val="HMSpisok10-1"/>
    <w:uiPriority w:val="9"/>
    <w:qFormat/>
    <w:pPr>
      <w:ind w:left="855" w:firstLine="0"/>
    </w:pPr>
    <w:rPr>
      <w:sz w:val="18"/>
    </w:rPr>
  </w:style>
  <w:style w:type="character" w:customStyle="1" w:styleId="HMSpisok10-10">
    <w:name w:val="H&amp;M Spisok 10-10"/>
    <w:basedOn w:val="HMSpisok10-9"/>
    <w:link w:val="HMSpisok10-10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101">
    <w:name w:val="H&amp;M Spisok 10-101"/>
    <w:basedOn w:val="HMSpisok10-91"/>
    <w:link w:val="HMSpisok10-10"/>
    <w:uiPriority w:val="9"/>
    <w:qFormat/>
    <w:pPr>
      <w:ind w:left="3405"/>
    </w:pPr>
  </w:style>
  <w:style w:type="character" w:customStyle="1" w:styleId="HMSpisok10-2">
    <w:name w:val="H&amp;M Spisok 10-2"/>
    <w:basedOn w:val="HMSpisok10-1"/>
    <w:link w:val="HMSpisok10-2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21">
    <w:name w:val="H&amp;M Spisok 10-21"/>
    <w:basedOn w:val="HMSpisok10-11"/>
    <w:link w:val="HMSpisok10-2"/>
    <w:uiPriority w:val="9"/>
    <w:qFormat/>
    <w:pPr>
      <w:ind w:left="1140"/>
    </w:pPr>
  </w:style>
  <w:style w:type="character" w:customStyle="1" w:styleId="HMSpisok10-3">
    <w:name w:val="H&amp;M Spisok 10-3"/>
    <w:basedOn w:val="HMSpisok10-2"/>
    <w:link w:val="HMSpisok10-3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31">
    <w:name w:val="H&amp;M Spisok 10-31"/>
    <w:basedOn w:val="HMSpisok10-21"/>
    <w:link w:val="HMSpisok10-3"/>
    <w:uiPriority w:val="9"/>
    <w:qFormat/>
    <w:pPr>
      <w:ind w:left="1425"/>
    </w:pPr>
  </w:style>
  <w:style w:type="character" w:customStyle="1" w:styleId="HMSpisok10-4">
    <w:name w:val="H&amp;M Spisok 10-4"/>
    <w:basedOn w:val="HMSpisok10-3"/>
    <w:link w:val="HMSpisok10-4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41">
    <w:name w:val="H&amp;M Spisok 10-41"/>
    <w:basedOn w:val="HMSpisok10-31"/>
    <w:link w:val="HMSpisok10-4"/>
    <w:uiPriority w:val="9"/>
    <w:qFormat/>
    <w:pPr>
      <w:ind w:left="1695"/>
    </w:pPr>
  </w:style>
  <w:style w:type="character" w:customStyle="1" w:styleId="HMSpisok10-5">
    <w:name w:val="H&amp;M Spisok 10-5"/>
    <w:basedOn w:val="HMSpisok10-4"/>
    <w:link w:val="HMSpisok10-5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51">
    <w:name w:val="H&amp;M Spisok 10-51"/>
    <w:basedOn w:val="HMSpisok10-41"/>
    <w:link w:val="HMSpisok10-5"/>
    <w:uiPriority w:val="9"/>
    <w:qFormat/>
    <w:pPr>
      <w:ind w:left="1980"/>
    </w:pPr>
  </w:style>
  <w:style w:type="character" w:customStyle="1" w:styleId="HMSpisok10-6">
    <w:name w:val="H&amp;M Spisok 10-6"/>
    <w:basedOn w:val="HMSpisok10-5"/>
    <w:link w:val="HMSpisok10-6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61">
    <w:name w:val="H&amp;M Spisok 10-61"/>
    <w:basedOn w:val="HMSpisok10-51"/>
    <w:link w:val="HMSpisok10-6"/>
    <w:uiPriority w:val="9"/>
    <w:qFormat/>
    <w:pPr>
      <w:ind w:left="2265"/>
    </w:pPr>
  </w:style>
  <w:style w:type="character" w:customStyle="1" w:styleId="HMSpisok10-7">
    <w:name w:val="H&amp;M Spisok 10-7"/>
    <w:basedOn w:val="HMSpisok10-6"/>
    <w:link w:val="HMSpisok10-7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71">
    <w:name w:val="H&amp;M Spisok 10-71"/>
    <w:basedOn w:val="HMSpisok10-61"/>
    <w:link w:val="HMSpisok10-7"/>
    <w:uiPriority w:val="9"/>
    <w:qFormat/>
    <w:pPr>
      <w:ind w:left="2550"/>
    </w:pPr>
  </w:style>
  <w:style w:type="character" w:customStyle="1" w:styleId="HMSpisok10-8">
    <w:name w:val="H&amp;M Spisok 10-8"/>
    <w:basedOn w:val="HMSpisok10-7"/>
    <w:link w:val="HMSpisok10-8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81">
    <w:name w:val="H&amp;M Spisok 10-81"/>
    <w:basedOn w:val="HMSpisok10-71"/>
    <w:link w:val="HMSpisok10-8"/>
    <w:uiPriority w:val="9"/>
    <w:qFormat/>
    <w:pPr>
      <w:ind w:left="2835"/>
    </w:pPr>
  </w:style>
  <w:style w:type="character" w:customStyle="1" w:styleId="HMSpisok10-9">
    <w:name w:val="H&amp;M Spisok 10-9"/>
    <w:basedOn w:val="HMSpisok10-8"/>
    <w:link w:val="HMSpisok10-9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91">
    <w:name w:val="H&amp;M Spisok 10-91"/>
    <w:basedOn w:val="HMSpisok10-81"/>
    <w:link w:val="HMSpisok10-9"/>
    <w:uiPriority w:val="9"/>
    <w:qFormat/>
    <w:pPr>
      <w:ind w:left="3120"/>
    </w:pPr>
  </w:style>
  <w:style w:type="character" w:customStyle="1" w:styleId="HMSpisok12">
    <w:name w:val="H&amp;M Spisok 12"/>
    <w:basedOn w:val="HMComment"/>
    <w:link w:val="HMSpisok12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1">
    <w:name w:val="H&amp;M Spisok 121"/>
    <w:basedOn w:val="HMComment1"/>
    <w:link w:val="HMSpisok12"/>
    <w:uiPriority w:val="9"/>
    <w:qFormat/>
    <w:pPr>
      <w:ind w:left="855" w:firstLine="0"/>
    </w:pPr>
  </w:style>
  <w:style w:type="character" w:customStyle="1" w:styleId="HMSpisok12-2">
    <w:name w:val="H&amp;M Spisok 12-2"/>
    <w:basedOn w:val="HMSpisok12"/>
    <w:link w:val="HMSpisok12-2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21">
    <w:name w:val="H&amp;M Spisok 12-21"/>
    <w:basedOn w:val="HMSpisok121"/>
    <w:link w:val="HMSpisok12-2"/>
    <w:uiPriority w:val="9"/>
    <w:qFormat/>
    <w:pPr>
      <w:ind w:left="1140"/>
    </w:pPr>
  </w:style>
  <w:style w:type="character" w:customStyle="1" w:styleId="HMSpisok12-3">
    <w:name w:val="H&amp;M Spisok 12-3"/>
    <w:basedOn w:val="HMSpisok12-2"/>
    <w:link w:val="HMSpisok12-3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31">
    <w:name w:val="H&amp;M Spisok 12-31"/>
    <w:basedOn w:val="HMSpisok12-21"/>
    <w:link w:val="HMSpisok12-3"/>
    <w:uiPriority w:val="9"/>
    <w:qFormat/>
    <w:pPr>
      <w:ind w:left="1410"/>
    </w:pPr>
  </w:style>
  <w:style w:type="character" w:customStyle="1" w:styleId="HMSpisok12-4">
    <w:name w:val="H&amp;M Spisok 12-4"/>
    <w:basedOn w:val="HMSpisok12-3"/>
    <w:link w:val="HMSpisok12-4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41">
    <w:name w:val="H&amp;M Spisok 12-41"/>
    <w:basedOn w:val="HMSpisok12-31"/>
    <w:link w:val="HMSpisok12-4"/>
    <w:uiPriority w:val="9"/>
    <w:qFormat/>
    <w:pPr>
      <w:ind w:left="1695"/>
    </w:pPr>
  </w:style>
  <w:style w:type="character" w:customStyle="1" w:styleId="HMSpisok12-5">
    <w:name w:val="H&amp;M Spisok 12-5"/>
    <w:basedOn w:val="HMSpisok12-4"/>
    <w:link w:val="HMSpisok12-5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51">
    <w:name w:val="H&amp;M Spisok 12-51"/>
    <w:basedOn w:val="HMSpisok12-41"/>
    <w:link w:val="HMSpisok12-5"/>
    <w:uiPriority w:val="9"/>
    <w:qFormat/>
    <w:pPr>
      <w:ind w:left="1980"/>
    </w:pPr>
  </w:style>
  <w:style w:type="character" w:customStyle="1" w:styleId="HMSpisokvtablice">
    <w:name w:val="H&amp;M Spisok v tablice"/>
    <w:basedOn w:val="HMZagolovoktablicy"/>
    <w:link w:val="HMSpisokvtablice1"/>
    <w:uiPriority w:val="9"/>
    <w:qFormat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vtablice1">
    <w:name w:val="H&amp;M Spisok v tablice1"/>
    <w:basedOn w:val="HMZagolovoktablicy1"/>
    <w:link w:val="HMSpisokvtablice"/>
    <w:uiPriority w:val="9"/>
    <w:qFormat/>
    <w:pPr>
      <w:spacing w:before="60" w:after="60"/>
      <w:ind w:left="135" w:right="30"/>
    </w:pPr>
  </w:style>
  <w:style w:type="character" w:customStyle="1" w:styleId="HMTekstdokumenta">
    <w:name w:val="H&amp;M Tekst dokumenta"/>
    <w:basedOn w:val="HMComment"/>
    <w:link w:val="HMTekstdokumenta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Tekstdokumenta1">
    <w:name w:val="H&amp;M Tekst dokumenta1"/>
    <w:basedOn w:val="HMComment1"/>
    <w:link w:val="HMTekstdokumenta"/>
    <w:uiPriority w:val="9"/>
    <w:qFormat/>
  </w:style>
  <w:style w:type="character" w:customStyle="1" w:styleId="HMZagolovok1urovnya">
    <w:name w:val="H&amp;M Zagolovok 1 urovnya"/>
    <w:basedOn w:val="HMHeading1"/>
    <w:link w:val="HMZagolovok1urovnya1"/>
    <w:uiPriority w:val="9"/>
    <w:qFormat/>
    <w:rPr>
      <w:rFonts w:ascii="Arial" w:hAnsi="Arial"/>
      <w:b/>
      <w:i w:val="0"/>
      <w:caps w:val="0"/>
      <w:strike w:val="0"/>
      <w:color w:val="E31E24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paragraph" w:customStyle="1" w:styleId="HMZagolovok1urovnya1">
    <w:name w:val="H&amp;M Zagolovok 1 urovnya1"/>
    <w:basedOn w:val="HMHeading11"/>
    <w:link w:val="HMZagolovok1urovnya"/>
    <w:uiPriority w:val="9"/>
    <w:qFormat/>
    <w:pPr>
      <w:ind w:left="555" w:hanging="555"/>
    </w:pPr>
  </w:style>
  <w:style w:type="character" w:customStyle="1" w:styleId="HMZagolovok2urovnya">
    <w:name w:val="H&amp;M Zagolovok 2 urovnya"/>
    <w:basedOn w:val="HMHeading1"/>
    <w:link w:val="HMZagolovok2urovnya1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paragraph" w:customStyle="1" w:styleId="HMZagolovok2urovnya1">
    <w:name w:val="H&amp;M Zagolovok 2 urovnya1"/>
    <w:basedOn w:val="HMHeading11"/>
    <w:link w:val="HMZagolovok2urovnya"/>
    <w:uiPriority w:val="9"/>
    <w:qFormat/>
    <w:pPr>
      <w:ind w:left="1140" w:hanging="855"/>
    </w:pPr>
    <w:rPr>
      <w:sz w:val="28"/>
    </w:rPr>
  </w:style>
  <w:style w:type="character" w:customStyle="1" w:styleId="HMZagolovok3urovnya">
    <w:name w:val="H&amp;M Zagolovok 3 urovnya"/>
    <w:basedOn w:val="HMHeading1"/>
    <w:link w:val="HMZagolovok3urovnya1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6"/>
      <w:u w:val="none"/>
      <w:shd w:val="clear" w:color="auto" w:fill="auto"/>
      <w:vertAlign w:val="baseline"/>
      <w:rtl w:val="0"/>
    </w:rPr>
  </w:style>
  <w:style w:type="paragraph" w:customStyle="1" w:styleId="HMZagolovok3urovnya1">
    <w:name w:val="H&amp;M Zagolovok 3 urovnya1"/>
    <w:basedOn w:val="HMHeading11"/>
    <w:link w:val="HMZagolovok3urovnya"/>
    <w:uiPriority w:val="9"/>
    <w:qFormat/>
    <w:pPr>
      <w:ind w:left="1530" w:hanging="960"/>
    </w:pPr>
    <w:rPr>
      <w:sz w:val="26"/>
    </w:rPr>
  </w:style>
  <w:style w:type="character" w:customStyle="1" w:styleId="HMZagolovok4urovnyaidalee">
    <w:name w:val="H&amp;M Zagolovok 4 urovnya i dalee"/>
    <w:basedOn w:val="HMHeading1"/>
    <w:link w:val="HMZagolovok4urovnyaidalee1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4urovnyaidalee1">
    <w:name w:val="H&amp;M Zagolovok 4 urovnya i dalee1"/>
    <w:basedOn w:val="HMHeading11"/>
    <w:link w:val="HMZagolovok4urovnyaidalee"/>
    <w:uiPriority w:val="9"/>
    <w:qFormat/>
    <w:pPr>
      <w:ind w:left="1995" w:hanging="1140"/>
    </w:pPr>
    <w:rPr>
      <w:sz w:val="24"/>
    </w:rPr>
  </w:style>
  <w:style w:type="character" w:customStyle="1" w:styleId="HMZagolovok5urovnya">
    <w:name w:val="H&amp;M Zagolovok 5 urovnya"/>
    <w:basedOn w:val="HMHeading1"/>
    <w:link w:val="HMZagolovok5urovnya1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5urovnya1">
    <w:name w:val="H&amp;M Zagolovok 5 urovnya1"/>
    <w:basedOn w:val="HMHeading11"/>
    <w:link w:val="HMZagolovok5urovnya"/>
    <w:uiPriority w:val="9"/>
    <w:qFormat/>
    <w:pPr>
      <w:ind w:left="2550" w:hanging="1410"/>
    </w:pPr>
    <w:rPr>
      <w:sz w:val="24"/>
    </w:rPr>
  </w:style>
  <w:style w:type="character" w:customStyle="1" w:styleId="HMZagolovok6urovnya">
    <w:name w:val="H&amp;M Zagolovok 6 urovnya"/>
    <w:basedOn w:val="HMHeading1"/>
    <w:link w:val="HMZagolovok6urovnya1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6urovnya1">
    <w:name w:val="H&amp;M Zagolovok 6 urovnya1"/>
    <w:basedOn w:val="HMHeading11"/>
    <w:link w:val="HMZagolovok6urovnya"/>
    <w:uiPriority w:val="9"/>
    <w:qFormat/>
    <w:pPr>
      <w:ind w:left="3105" w:hanging="1695"/>
    </w:pPr>
    <w:rPr>
      <w:sz w:val="24"/>
    </w:rPr>
  </w:style>
  <w:style w:type="character" w:customStyle="1" w:styleId="HMZagolovoktablicy">
    <w:name w:val="H&amp;M Zagolovok tablicy"/>
    <w:basedOn w:val="HMNormal"/>
    <w:link w:val="HMZagolovoktablicy1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Zagolovoktablicy1">
    <w:name w:val="H&amp;M Zagolovok tablicy1"/>
    <w:basedOn w:val="HMNormal1"/>
    <w:link w:val="HMZagolovoktablicy"/>
    <w:uiPriority w:val="9"/>
    <w:qFormat/>
    <w:pPr>
      <w:keepNext/>
      <w:keepLines/>
      <w:spacing w:before="285" w:after="285" w:line="240" w:lineRule="auto"/>
      <w:ind w:firstLine="0"/>
      <w:jc w:val="left"/>
    </w:pPr>
    <w:rPr>
      <w:sz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2631AD"/>
    <w:pPr>
      <w:spacing w:after="200" w:line="276" w:lineRule="auto"/>
    </w:pPr>
    <w:rPr>
      <w:rFonts w:ascii="Arial" w:eastAsia="Calibri" w:hAnsi="Arial"/>
      <w:sz w:val="22"/>
      <w:szCs w:val="22"/>
      <w:lang w:eastAsia="en-US"/>
    </w:rPr>
  </w:style>
  <w:style w:type="paragraph" w:styleId="1">
    <w:name w:val="heading 1"/>
    <w:next w:val="a"/>
    <w:link w:val="10"/>
    <w:autoRedefine/>
    <w:uiPriority w:val="9"/>
    <w:qFormat/>
    <w:rsid w:val="00535F67"/>
    <w:pPr>
      <w:keepNext/>
      <w:pageBreakBefore/>
      <w:numPr>
        <w:numId w:val="1"/>
      </w:numPr>
      <w:tabs>
        <w:tab w:val="left" w:pos="567"/>
      </w:tabs>
      <w:spacing w:before="120" w:after="240" w:line="360" w:lineRule="auto"/>
      <w:ind w:left="567" w:hanging="567"/>
      <w:outlineLvl w:val="0"/>
    </w:pPr>
    <w:rPr>
      <w:rFonts w:ascii="Arial" w:eastAsia="Calibri" w:hAnsi="Arial"/>
      <w:b/>
      <w:color w:val="FF0000"/>
      <w:kern w:val="32"/>
      <w:sz w:val="32"/>
      <w:szCs w:val="32"/>
      <w:lang w:val="en-US" w:eastAsia="en-US"/>
    </w:rPr>
  </w:style>
  <w:style w:type="paragraph" w:styleId="2">
    <w:name w:val="heading 2"/>
    <w:next w:val="a"/>
    <w:link w:val="20"/>
    <w:autoRedefine/>
    <w:uiPriority w:val="9"/>
    <w:unhideWhenUsed/>
    <w:qFormat/>
    <w:rsid w:val="00535F67"/>
    <w:pPr>
      <w:keepNext/>
      <w:numPr>
        <w:ilvl w:val="1"/>
        <w:numId w:val="1"/>
      </w:numPr>
      <w:tabs>
        <w:tab w:val="left" w:pos="1134"/>
      </w:tabs>
      <w:spacing w:before="300" w:after="360"/>
      <w:ind w:left="1135" w:hanging="851"/>
      <w:jc w:val="both"/>
      <w:outlineLvl w:val="1"/>
    </w:pPr>
    <w:rPr>
      <w:rFonts w:ascii="Arial" w:eastAsia="Calibri" w:hAnsi="Arial"/>
      <w:b/>
      <w:color w:val="002060"/>
      <w:sz w:val="28"/>
      <w:szCs w:val="28"/>
      <w:lang w:val="en-US" w:eastAsia="en-US"/>
    </w:rPr>
  </w:style>
  <w:style w:type="paragraph" w:styleId="3">
    <w:name w:val="heading 3"/>
    <w:next w:val="a"/>
    <w:link w:val="30"/>
    <w:autoRedefine/>
    <w:uiPriority w:val="9"/>
    <w:unhideWhenUsed/>
    <w:qFormat/>
    <w:rsid w:val="00535F67"/>
    <w:pPr>
      <w:keepNext/>
      <w:numPr>
        <w:ilvl w:val="2"/>
        <w:numId w:val="1"/>
      </w:numPr>
      <w:tabs>
        <w:tab w:val="left" w:pos="1531"/>
      </w:tabs>
      <w:spacing w:before="420" w:after="280"/>
      <w:ind w:left="1531" w:hanging="964"/>
      <w:jc w:val="both"/>
      <w:outlineLvl w:val="2"/>
    </w:pPr>
    <w:rPr>
      <w:rFonts w:ascii="Arial" w:eastAsia="Calibri" w:hAnsi="Arial"/>
      <w:b/>
      <w:color w:val="002060"/>
      <w:sz w:val="26"/>
      <w:szCs w:val="26"/>
    </w:rPr>
  </w:style>
  <w:style w:type="paragraph" w:styleId="4">
    <w:name w:val="heading 4"/>
    <w:next w:val="a"/>
    <w:link w:val="40"/>
    <w:autoRedefine/>
    <w:uiPriority w:val="9"/>
    <w:unhideWhenUsed/>
    <w:qFormat/>
    <w:rsid w:val="00535F67"/>
    <w:pPr>
      <w:keepNext/>
      <w:numPr>
        <w:ilvl w:val="3"/>
        <w:numId w:val="1"/>
      </w:numPr>
      <w:tabs>
        <w:tab w:val="left" w:pos="1985"/>
      </w:tabs>
      <w:spacing w:before="220" w:after="140"/>
      <w:ind w:left="1985" w:hanging="1134"/>
      <w:jc w:val="both"/>
      <w:outlineLvl w:val="3"/>
    </w:pPr>
    <w:rPr>
      <w:rFonts w:ascii="Arial" w:eastAsia="Calibri" w:hAnsi="Arial"/>
      <w:b/>
      <w:color w:val="002060"/>
      <w:sz w:val="24"/>
      <w:szCs w:val="28"/>
      <w:lang w:val="en-US"/>
    </w:rPr>
  </w:style>
  <w:style w:type="paragraph" w:styleId="5">
    <w:name w:val="heading 5"/>
    <w:next w:val="a"/>
    <w:link w:val="50"/>
    <w:autoRedefine/>
    <w:uiPriority w:val="9"/>
    <w:unhideWhenUsed/>
    <w:qFormat/>
    <w:rsid w:val="00535F67"/>
    <w:pPr>
      <w:keepNext/>
      <w:numPr>
        <w:ilvl w:val="4"/>
        <w:numId w:val="1"/>
      </w:numPr>
      <w:tabs>
        <w:tab w:val="left" w:pos="2552"/>
      </w:tabs>
      <w:spacing w:before="200" w:after="60"/>
      <w:ind w:left="2552" w:hanging="1418"/>
      <w:outlineLvl w:val="4"/>
    </w:pPr>
    <w:rPr>
      <w:rFonts w:ascii="Arial" w:hAnsi="Arial"/>
      <w:b/>
      <w:bCs/>
      <w:iCs/>
      <w:color w:val="002060"/>
      <w:sz w:val="24"/>
      <w:szCs w:val="26"/>
    </w:rPr>
  </w:style>
  <w:style w:type="paragraph" w:styleId="6">
    <w:name w:val="heading 6"/>
    <w:next w:val="a"/>
    <w:link w:val="60"/>
    <w:autoRedefine/>
    <w:uiPriority w:val="9"/>
    <w:unhideWhenUsed/>
    <w:qFormat/>
    <w:rsid w:val="00535F67"/>
    <w:pPr>
      <w:keepNext/>
      <w:numPr>
        <w:ilvl w:val="5"/>
        <w:numId w:val="1"/>
      </w:numPr>
      <w:tabs>
        <w:tab w:val="left" w:pos="3119"/>
      </w:tabs>
      <w:spacing w:before="200" w:after="60"/>
      <w:ind w:left="3119" w:hanging="1701"/>
      <w:jc w:val="both"/>
      <w:outlineLvl w:val="5"/>
    </w:pPr>
    <w:rPr>
      <w:rFonts w:ascii="Arial" w:hAnsi="Arial"/>
      <w:b/>
      <w:bCs/>
      <w:snapToGrid w:val="0"/>
      <w:color w:val="002060"/>
      <w:sz w:val="24"/>
      <w:szCs w:val="28"/>
      <w:lang w:val="en-US" w:eastAsia="en-US"/>
    </w:rPr>
  </w:style>
  <w:style w:type="paragraph" w:styleId="7">
    <w:name w:val="heading 7"/>
    <w:basedOn w:val="a"/>
    <w:next w:val="a"/>
    <w:link w:val="70"/>
    <w:uiPriority w:val="9"/>
    <w:unhideWhenUsed/>
    <w:qFormat/>
    <w:rsid w:val="003C1BCA"/>
    <w:pPr>
      <w:numPr>
        <w:ilvl w:val="6"/>
        <w:numId w:val="1"/>
      </w:numPr>
      <w:spacing w:before="240" w:after="60" w:line="360" w:lineRule="auto"/>
      <w:jc w:val="both"/>
      <w:outlineLvl w:val="6"/>
    </w:pPr>
    <w:rPr>
      <w:rFonts w:eastAsia="Times New Roman"/>
      <w:sz w:val="28"/>
      <w:szCs w:val="24"/>
    </w:rPr>
  </w:style>
  <w:style w:type="paragraph" w:styleId="8">
    <w:name w:val="heading 8"/>
    <w:basedOn w:val="a"/>
    <w:next w:val="a"/>
    <w:link w:val="80"/>
    <w:uiPriority w:val="9"/>
    <w:unhideWhenUsed/>
    <w:qFormat/>
    <w:rsid w:val="003C1BCA"/>
    <w:pPr>
      <w:numPr>
        <w:ilvl w:val="7"/>
        <w:numId w:val="1"/>
      </w:numPr>
      <w:spacing w:before="240" w:after="60" w:line="360" w:lineRule="auto"/>
      <w:jc w:val="both"/>
      <w:outlineLvl w:val="7"/>
    </w:pPr>
    <w:rPr>
      <w:rFonts w:eastAsia="Times New Roman"/>
      <w:i/>
      <w:iCs/>
      <w:sz w:val="28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C1BCA"/>
    <w:pPr>
      <w:numPr>
        <w:ilvl w:val="8"/>
        <w:numId w:val="1"/>
      </w:numPr>
      <w:spacing w:before="240" w:after="60" w:line="360" w:lineRule="auto"/>
      <w:jc w:val="both"/>
      <w:outlineLvl w:val="8"/>
    </w:pPr>
    <w:rPr>
      <w:rFonts w:ascii="Cambria" w:eastAsia="Times New Roman" w:hAnsi="Cambri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1">
    <w:name w:val="toc 1"/>
    <w:next w:val="a"/>
    <w:link w:val="12"/>
    <w:uiPriority w:val="39"/>
    <w:unhideWhenUsed/>
    <w:qFormat/>
    <w:rsid w:val="00244C89"/>
    <w:pPr>
      <w:tabs>
        <w:tab w:val="left" w:pos="567"/>
        <w:tab w:val="right" w:leader="dot" w:pos="9781"/>
      </w:tabs>
      <w:spacing w:before="120" w:after="120"/>
      <w:ind w:left="567" w:hanging="567"/>
    </w:pPr>
    <w:rPr>
      <w:rFonts w:ascii="Arial" w:eastAsia="Calibri" w:hAnsi="Arial" w:cs="Arial"/>
      <w:noProof/>
      <w:color w:val="002060"/>
      <w:sz w:val="28"/>
      <w:szCs w:val="22"/>
      <w:lang w:eastAsia="en-US"/>
    </w:rPr>
  </w:style>
  <w:style w:type="character" w:customStyle="1" w:styleId="12">
    <w:name w:val="Оглавление 1 Знак"/>
    <w:link w:val="11"/>
    <w:uiPriority w:val="39"/>
    <w:rsid w:val="00244C89"/>
    <w:rPr>
      <w:rFonts w:ascii="Arial" w:eastAsia="Calibri" w:hAnsi="Arial" w:cs="Arial"/>
      <w:noProof/>
      <w:color w:val="002060"/>
      <w:sz w:val="28"/>
      <w:szCs w:val="22"/>
      <w:lang w:eastAsia="en-US"/>
    </w:rPr>
  </w:style>
  <w:style w:type="paragraph" w:styleId="21">
    <w:name w:val="toc 2"/>
    <w:next w:val="a"/>
    <w:uiPriority w:val="39"/>
    <w:unhideWhenUsed/>
    <w:rsid w:val="002631AD"/>
    <w:pPr>
      <w:tabs>
        <w:tab w:val="left" w:pos="1134"/>
        <w:tab w:val="right" w:leader="dot" w:pos="9781"/>
      </w:tabs>
      <w:spacing w:before="120" w:after="120"/>
      <w:ind w:left="1135" w:hanging="851"/>
    </w:pPr>
    <w:rPr>
      <w:rFonts w:ascii="Arial" w:eastAsia="Calibri" w:hAnsi="Arial"/>
      <w:sz w:val="26"/>
      <w:szCs w:val="22"/>
      <w:lang w:eastAsia="en-US"/>
    </w:rPr>
  </w:style>
  <w:style w:type="paragraph" w:styleId="31">
    <w:name w:val="toc 3"/>
    <w:next w:val="a"/>
    <w:link w:val="32"/>
    <w:uiPriority w:val="39"/>
    <w:unhideWhenUsed/>
    <w:qFormat/>
    <w:rsid w:val="00244C89"/>
    <w:pPr>
      <w:tabs>
        <w:tab w:val="left" w:pos="1588"/>
        <w:tab w:val="right" w:leader="dot" w:pos="9781"/>
      </w:tabs>
      <w:spacing w:before="120" w:after="120"/>
      <w:ind w:left="1588" w:hanging="1021"/>
    </w:pPr>
    <w:rPr>
      <w:rFonts w:ascii="Arial" w:eastAsia="Calibri" w:hAnsi="Arial" w:cs="Arial"/>
      <w:noProof/>
      <w:sz w:val="24"/>
      <w:szCs w:val="22"/>
      <w:lang w:eastAsia="en-US"/>
    </w:rPr>
  </w:style>
  <w:style w:type="character" w:customStyle="1" w:styleId="32">
    <w:name w:val="Оглавление 3 Знак"/>
    <w:link w:val="31"/>
    <w:uiPriority w:val="39"/>
    <w:rsid w:val="00244C89"/>
    <w:rPr>
      <w:rFonts w:ascii="Arial" w:eastAsia="Calibri" w:hAnsi="Arial" w:cs="Arial"/>
      <w:noProof/>
      <w:sz w:val="24"/>
      <w:szCs w:val="22"/>
      <w:lang w:eastAsia="en-US"/>
    </w:rPr>
  </w:style>
  <w:style w:type="paragraph" w:styleId="41">
    <w:name w:val="toc 4"/>
    <w:next w:val="a"/>
    <w:link w:val="42"/>
    <w:uiPriority w:val="39"/>
    <w:unhideWhenUsed/>
    <w:rsid w:val="006679C2"/>
    <w:pPr>
      <w:tabs>
        <w:tab w:val="left" w:pos="2098"/>
        <w:tab w:val="right" w:leader="dot" w:pos="9781"/>
      </w:tabs>
      <w:spacing w:before="120" w:after="80"/>
      <w:ind w:left="2098" w:hanging="1247"/>
    </w:pPr>
    <w:rPr>
      <w:rFonts w:ascii="Arial" w:eastAsia="Calibri" w:hAnsi="Arial"/>
      <w:noProof/>
      <w:sz w:val="24"/>
      <w:szCs w:val="22"/>
      <w:lang w:eastAsia="en-US"/>
    </w:rPr>
  </w:style>
  <w:style w:type="character" w:customStyle="1" w:styleId="42">
    <w:name w:val="Оглавление 4 Знак"/>
    <w:link w:val="41"/>
    <w:uiPriority w:val="39"/>
    <w:rsid w:val="006679C2"/>
    <w:rPr>
      <w:rFonts w:ascii="Arial" w:eastAsia="Calibri" w:hAnsi="Arial"/>
      <w:noProof/>
      <w:sz w:val="24"/>
      <w:szCs w:val="22"/>
      <w:lang w:eastAsia="en-US"/>
    </w:rPr>
  </w:style>
  <w:style w:type="table" w:styleId="a3">
    <w:name w:val="Table Grid"/>
    <w:basedOn w:val="a1"/>
    <w:uiPriority w:val="59"/>
    <w:rsid w:val="003C1BCA"/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3C1B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rsid w:val="003C1BCA"/>
    <w:rPr>
      <w:rFonts w:ascii="Tahoma" w:eastAsia="Calibri" w:hAnsi="Tahoma" w:cs="Tahoma"/>
      <w:sz w:val="16"/>
      <w:szCs w:val="16"/>
      <w:lang w:eastAsia="en-US"/>
    </w:rPr>
  </w:style>
  <w:style w:type="character" w:customStyle="1" w:styleId="10">
    <w:name w:val="Заголовок 1 Знак"/>
    <w:link w:val="1"/>
    <w:uiPriority w:val="9"/>
    <w:rsid w:val="00535F67"/>
    <w:rPr>
      <w:rFonts w:ascii="Arial" w:eastAsia="Calibri" w:hAnsi="Arial"/>
      <w:b/>
      <w:color w:val="FF0000"/>
      <w:kern w:val="32"/>
      <w:sz w:val="32"/>
      <w:szCs w:val="32"/>
      <w:lang w:val="en-US" w:eastAsia="en-US"/>
    </w:rPr>
  </w:style>
  <w:style w:type="character" w:customStyle="1" w:styleId="20">
    <w:name w:val="Заголовок 2 Знак"/>
    <w:link w:val="2"/>
    <w:uiPriority w:val="9"/>
    <w:rsid w:val="00535F67"/>
    <w:rPr>
      <w:rFonts w:ascii="Arial" w:eastAsia="Calibri" w:hAnsi="Arial"/>
      <w:b/>
      <w:color w:val="002060"/>
      <w:sz w:val="28"/>
      <w:szCs w:val="28"/>
      <w:lang w:val="en-US" w:eastAsia="en-US"/>
    </w:rPr>
  </w:style>
  <w:style w:type="character" w:customStyle="1" w:styleId="30">
    <w:name w:val="Заголовок 3 Знак"/>
    <w:link w:val="3"/>
    <w:uiPriority w:val="9"/>
    <w:rsid w:val="00535F67"/>
    <w:rPr>
      <w:rFonts w:ascii="Arial" w:eastAsia="Calibri" w:hAnsi="Arial"/>
      <w:b/>
      <w:color w:val="002060"/>
      <w:sz w:val="26"/>
      <w:szCs w:val="26"/>
    </w:rPr>
  </w:style>
  <w:style w:type="character" w:customStyle="1" w:styleId="40">
    <w:name w:val="Заголовок 4 Знак"/>
    <w:link w:val="4"/>
    <w:uiPriority w:val="9"/>
    <w:rsid w:val="00535F67"/>
    <w:rPr>
      <w:rFonts w:ascii="Arial" w:eastAsia="Calibri" w:hAnsi="Arial"/>
      <w:b/>
      <w:color w:val="002060"/>
      <w:sz w:val="24"/>
      <w:szCs w:val="28"/>
      <w:lang w:val="en-US"/>
    </w:rPr>
  </w:style>
  <w:style w:type="character" w:customStyle="1" w:styleId="50">
    <w:name w:val="Заголовок 5 Знак"/>
    <w:link w:val="5"/>
    <w:uiPriority w:val="9"/>
    <w:rsid w:val="00535F67"/>
    <w:rPr>
      <w:rFonts w:ascii="Arial" w:hAnsi="Arial"/>
      <w:b/>
      <w:bCs/>
      <w:iCs/>
      <w:color w:val="002060"/>
      <w:sz w:val="24"/>
      <w:szCs w:val="26"/>
    </w:rPr>
  </w:style>
  <w:style w:type="character" w:customStyle="1" w:styleId="60">
    <w:name w:val="Заголовок 6 Знак"/>
    <w:link w:val="6"/>
    <w:uiPriority w:val="9"/>
    <w:rsid w:val="00535F67"/>
    <w:rPr>
      <w:rFonts w:ascii="Arial" w:hAnsi="Arial"/>
      <w:b/>
      <w:bCs/>
      <w:snapToGrid w:val="0"/>
      <w:color w:val="002060"/>
      <w:sz w:val="24"/>
      <w:szCs w:val="28"/>
      <w:lang w:val="en-US" w:eastAsia="en-US"/>
    </w:rPr>
  </w:style>
  <w:style w:type="character" w:customStyle="1" w:styleId="70">
    <w:name w:val="Заголовок 7 Знак"/>
    <w:link w:val="7"/>
    <w:uiPriority w:val="9"/>
    <w:rsid w:val="003C1BCA"/>
    <w:rPr>
      <w:rFonts w:ascii="Arial" w:hAnsi="Arial"/>
      <w:sz w:val="28"/>
      <w:szCs w:val="24"/>
      <w:lang w:eastAsia="en-US"/>
    </w:rPr>
  </w:style>
  <w:style w:type="character" w:customStyle="1" w:styleId="80">
    <w:name w:val="Заголовок 8 Знак"/>
    <w:link w:val="8"/>
    <w:uiPriority w:val="9"/>
    <w:rsid w:val="003C1BCA"/>
    <w:rPr>
      <w:rFonts w:ascii="Arial" w:hAnsi="Arial"/>
      <w:i/>
      <w:iCs/>
      <w:sz w:val="28"/>
      <w:szCs w:val="24"/>
      <w:lang w:eastAsia="en-US"/>
    </w:rPr>
  </w:style>
  <w:style w:type="character" w:customStyle="1" w:styleId="90">
    <w:name w:val="Заголовок 9 Знак"/>
    <w:link w:val="9"/>
    <w:uiPriority w:val="9"/>
    <w:semiHidden/>
    <w:rsid w:val="003C1BCA"/>
    <w:rPr>
      <w:rFonts w:ascii="Cambria" w:hAnsi="Cambria"/>
      <w:sz w:val="22"/>
      <w:szCs w:val="22"/>
      <w:lang w:eastAsia="en-US"/>
    </w:rPr>
  </w:style>
  <w:style w:type="paragraph" w:customStyle="1" w:styleId="Comment">
    <w:name w:val="Comment (Обычный)"/>
    <w:link w:val="Comment0"/>
    <w:qFormat/>
    <w:rsid w:val="006679C2"/>
    <w:pPr>
      <w:spacing w:before="40" w:after="80" w:line="360" w:lineRule="auto"/>
      <w:ind w:firstLine="851"/>
      <w:jc w:val="both"/>
    </w:pPr>
    <w:rPr>
      <w:rFonts w:ascii="Arial" w:eastAsia="Calibri" w:hAnsi="Arial"/>
      <w:sz w:val="22"/>
      <w:szCs w:val="24"/>
      <w:lang w:eastAsia="en-US"/>
    </w:rPr>
  </w:style>
  <w:style w:type="character" w:customStyle="1" w:styleId="Comment0">
    <w:name w:val="Comment (Обычный) Знак"/>
    <w:link w:val="Comment"/>
    <w:rsid w:val="006679C2"/>
    <w:rPr>
      <w:rFonts w:ascii="Arial" w:eastAsia="Calibri" w:hAnsi="Arial"/>
      <w:sz w:val="22"/>
      <w:szCs w:val="24"/>
      <w:lang w:eastAsia="en-US"/>
    </w:rPr>
  </w:style>
  <w:style w:type="paragraph" w:customStyle="1" w:styleId="SoderContent">
    <w:name w:val="Soder_Content"/>
    <w:link w:val="SoderContent0"/>
    <w:qFormat/>
    <w:rsid w:val="006679C2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AnnotContentAnnotacia">
    <w:name w:val="Annot_Content (Annotacia)"/>
    <w:link w:val="AnnotContentAnnotacia0"/>
    <w:qFormat/>
    <w:rsid w:val="006679C2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NumPage">
    <w:name w:val="NumPage"/>
    <w:link w:val="NumPage0"/>
    <w:qFormat/>
    <w:rsid w:val="002631AD"/>
    <w:pPr>
      <w:spacing w:before="40" w:after="80" w:line="480" w:lineRule="auto"/>
      <w:jc w:val="center"/>
    </w:pPr>
    <w:rPr>
      <w:rFonts w:ascii="Arial" w:eastAsia="Calibri" w:hAnsi="Arial"/>
      <w:color w:val="002060"/>
      <w:sz w:val="24"/>
      <w:szCs w:val="22"/>
      <w:lang w:eastAsia="en-US"/>
    </w:rPr>
  </w:style>
  <w:style w:type="character" w:customStyle="1" w:styleId="NumPage0">
    <w:name w:val="NumPage Знак"/>
    <w:link w:val="NumPage"/>
    <w:rsid w:val="002631AD"/>
    <w:rPr>
      <w:rFonts w:ascii="Arial" w:eastAsia="Calibri" w:hAnsi="Arial"/>
      <w:color w:val="002060"/>
      <w:sz w:val="24"/>
      <w:szCs w:val="22"/>
      <w:lang w:eastAsia="en-US"/>
    </w:rPr>
  </w:style>
  <w:style w:type="paragraph" w:customStyle="1" w:styleId="Title1">
    <w:name w:val="Title_1"/>
    <w:link w:val="Title10"/>
    <w:qFormat/>
    <w:rsid w:val="006679C2"/>
    <w:rPr>
      <w:rFonts w:ascii="Arial" w:eastAsia="Calibri" w:hAnsi="Arial"/>
      <w:b/>
      <w:color w:val="002060"/>
      <w:sz w:val="24"/>
      <w:szCs w:val="28"/>
      <w:lang w:eastAsia="en-US"/>
    </w:rPr>
  </w:style>
  <w:style w:type="character" w:customStyle="1" w:styleId="Title10">
    <w:name w:val="Title_1 Знак"/>
    <w:link w:val="Title1"/>
    <w:rsid w:val="006679C2"/>
    <w:rPr>
      <w:rFonts w:ascii="Arial" w:eastAsia="Calibri" w:hAnsi="Arial"/>
      <w:b/>
      <w:color w:val="002060"/>
      <w:sz w:val="24"/>
      <w:szCs w:val="28"/>
      <w:lang w:eastAsia="en-US"/>
    </w:rPr>
  </w:style>
  <w:style w:type="paragraph" w:customStyle="1" w:styleId="Title2">
    <w:name w:val="Title_2"/>
    <w:link w:val="Title20"/>
    <w:qFormat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20">
    <w:name w:val="Title_2 Знак"/>
    <w:link w:val="Title2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customStyle="1" w:styleId="Title3">
    <w:name w:val="Title_3"/>
    <w:link w:val="Title30"/>
    <w:qFormat/>
    <w:rsid w:val="00D53928"/>
    <w:rPr>
      <w:rFonts w:ascii="Arial" w:eastAsia="Calibri" w:hAnsi="Arial"/>
      <w:b/>
      <w:color w:val="FFFFFF"/>
      <w:sz w:val="28"/>
      <w:szCs w:val="22"/>
      <w:lang w:eastAsia="en-US"/>
    </w:rPr>
  </w:style>
  <w:style w:type="character" w:customStyle="1" w:styleId="Title30">
    <w:name w:val="Title_3 Знак"/>
    <w:link w:val="Title3"/>
    <w:rsid w:val="00D53928"/>
    <w:rPr>
      <w:rFonts w:ascii="Arial" w:eastAsia="Calibri" w:hAnsi="Arial"/>
      <w:b/>
      <w:color w:val="FFFFFF"/>
      <w:sz w:val="28"/>
      <w:szCs w:val="22"/>
      <w:lang w:eastAsia="en-US"/>
    </w:rPr>
  </w:style>
  <w:style w:type="paragraph" w:customStyle="1" w:styleId="Title4">
    <w:name w:val="Title_4"/>
    <w:link w:val="Title40"/>
    <w:qFormat/>
    <w:rsid w:val="00D53928"/>
    <w:pPr>
      <w:jc w:val="center"/>
    </w:pPr>
    <w:rPr>
      <w:rFonts w:ascii="Arial" w:eastAsia="Calibri" w:hAnsi="Arial"/>
      <w:b/>
      <w:color w:val="FFFFFF"/>
      <w:sz w:val="26"/>
      <w:szCs w:val="22"/>
      <w:lang w:eastAsia="en-US"/>
    </w:rPr>
  </w:style>
  <w:style w:type="character" w:customStyle="1" w:styleId="Title40">
    <w:name w:val="Title_4 Знак"/>
    <w:link w:val="Title4"/>
    <w:rsid w:val="00D53928"/>
    <w:rPr>
      <w:rFonts w:ascii="Arial" w:eastAsia="Calibri" w:hAnsi="Arial"/>
      <w:b/>
      <w:color w:val="FFFFFF"/>
      <w:sz w:val="26"/>
      <w:szCs w:val="22"/>
      <w:lang w:eastAsia="en-US"/>
    </w:rPr>
  </w:style>
  <w:style w:type="paragraph" w:customStyle="1" w:styleId="Title5">
    <w:name w:val="Title_5"/>
    <w:link w:val="Title50"/>
    <w:qFormat/>
    <w:rsid w:val="006679C2"/>
    <w:pPr>
      <w:jc w:val="center"/>
    </w:pPr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50">
    <w:name w:val="Title_5 Знак"/>
    <w:link w:val="Title5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customStyle="1" w:styleId="Title6">
    <w:name w:val="Title_6"/>
    <w:link w:val="Title60"/>
    <w:qFormat/>
    <w:rsid w:val="006679C2"/>
    <w:pPr>
      <w:jc w:val="center"/>
    </w:pPr>
    <w:rPr>
      <w:rFonts w:ascii="Arial" w:eastAsia="Calibri" w:hAnsi="Arial"/>
      <w:sz w:val="24"/>
      <w:szCs w:val="28"/>
      <w:lang w:eastAsia="en-US"/>
    </w:rPr>
  </w:style>
  <w:style w:type="character" w:customStyle="1" w:styleId="Title60">
    <w:name w:val="Title_6 Знак"/>
    <w:link w:val="Title6"/>
    <w:rsid w:val="006679C2"/>
    <w:rPr>
      <w:rFonts w:ascii="Arial" w:eastAsia="Calibri" w:hAnsi="Arial"/>
      <w:sz w:val="24"/>
      <w:szCs w:val="28"/>
      <w:lang w:eastAsia="en-US"/>
    </w:rPr>
  </w:style>
  <w:style w:type="character" w:customStyle="1" w:styleId="AnnotContentAnnotacia0">
    <w:name w:val="Annot_Content (Annotacia) Знак"/>
    <w:link w:val="AnnotContentAnnotacia"/>
    <w:rsid w:val="006679C2"/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Title7">
    <w:name w:val="Title_7"/>
    <w:link w:val="Title70"/>
    <w:qFormat/>
    <w:rsid w:val="006679C2"/>
    <w:pPr>
      <w:jc w:val="center"/>
    </w:pPr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70">
    <w:name w:val="Title_7 Знак"/>
    <w:link w:val="Title7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styleId="a6">
    <w:name w:val="header"/>
    <w:basedOn w:val="a"/>
    <w:link w:val="a7"/>
    <w:uiPriority w:val="99"/>
    <w:unhideWhenUsed/>
    <w:rsid w:val="00A841A0"/>
    <w:pPr>
      <w:tabs>
        <w:tab w:val="center" w:pos="4677"/>
        <w:tab w:val="right" w:pos="9355"/>
      </w:tabs>
      <w:spacing w:before="40" w:after="80" w:line="240" w:lineRule="auto"/>
      <w:jc w:val="center"/>
    </w:pPr>
    <w:rPr>
      <w:color w:val="002060"/>
      <w:sz w:val="20"/>
    </w:rPr>
  </w:style>
  <w:style w:type="character" w:customStyle="1" w:styleId="a7">
    <w:name w:val="Верхний колонтитул Знак"/>
    <w:link w:val="a6"/>
    <w:uiPriority w:val="99"/>
    <w:rsid w:val="00A841A0"/>
    <w:rPr>
      <w:rFonts w:eastAsia="Calibri"/>
      <w:color w:val="002060"/>
      <w:szCs w:val="22"/>
      <w:lang w:eastAsia="en-US"/>
    </w:rPr>
  </w:style>
  <w:style w:type="paragraph" w:styleId="a8">
    <w:name w:val="footer"/>
    <w:basedOn w:val="a"/>
    <w:link w:val="a9"/>
    <w:uiPriority w:val="99"/>
    <w:unhideWhenUsed/>
    <w:qFormat/>
    <w:rsid w:val="00244C89"/>
    <w:pPr>
      <w:tabs>
        <w:tab w:val="center" w:pos="4677"/>
        <w:tab w:val="right" w:pos="8505"/>
      </w:tabs>
      <w:ind w:right="1133"/>
      <w:jc w:val="center"/>
    </w:pPr>
    <w:rPr>
      <w:color w:val="002060"/>
      <w:sz w:val="20"/>
      <w:szCs w:val="20"/>
    </w:rPr>
  </w:style>
  <w:style w:type="character" w:customStyle="1" w:styleId="a9">
    <w:name w:val="Нижний колонтитул Знак"/>
    <w:link w:val="a8"/>
    <w:uiPriority w:val="99"/>
    <w:rsid w:val="00244C89"/>
    <w:rPr>
      <w:rFonts w:ascii="Arial" w:eastAsia="Calibri" w:hAnsi="Arial"/>
      <w:color w:val="002060"/>
      <w:lang w:eastAsia="en-US"/>
    </w:rPr>
  </w:style>
  <w:style w:type="character" w:styleId="aa">
    <w:name w:val="Hyperlink"/>
    <w:uiPriority w:val="99"/>
    <w:unhideWhenUsed/>
    <w:rsid w:val="00A841A0"/>
    <w:rPr>
      <w:rFonts w:ascii="Calibri" w:eastAsia="Calibri" w:hAnsi="Calibri"/>
      <w:color w:val="0000FF"/>
      <w:sz w:val="24"/>
      <w:szCs w:val="28"/>
      <w:u w:val="single"/>
    </w:rPr>
  </w:style>
  <w:style w:type="paragraph" w:styleId="ab">
    <w:name w:val="TOC Heading"/>
    <w:basedOn w:val="1"/>
    <w:next w:val="a"/>
    <w:uiPriority w:val="39"/>
    <w:unhideWhenUsed/>
    <w:qFormat/>
    <w:rsid w:val="005D2DC4"/>
    <w:pPr>
      <w:keepLines/>
      <w:pageBreakBefore w:val="0"/>
      <w:numPr>
        <w:numId w:val="0"/>
      </w:numPr>
      <w:spacing w:before="480" w:after="0"/>
      <w:outlineLvl w:val="9"/>
    </w:pPr>
    <w:rPr>
      <w:rFonts w:ascii="Cambria" w:eastAsia="Times New Roman" w:hAnsi="Cambria"/>
      <w:b w:val="0"/>
      <w:bCs/>
      <w:color w:val="365F91"/>
      <w:kern w:val="0"/>
      <w:sz w:val="28"/>
      <w:szCs w:val="28"/>
      <w:lang w:eastAsia="ru-RU"/>
    </w:rPr>
  </w:style>
  <w:style w:type="character" w:customStyle="1" w:styleId="SoderContent0">
    <w:name w:val="Soder_Content Знак"/>
    <w:link w:val="SoderContent"/>
    <w:rsid w:val="006679C2"/>
    <w:rPr>
      <w:rFonts w:ascii="Arial" w:eastAsia="Calibri" w:hAnsi="Arial"/>
      <w:b/>
      <w:color w:val="FF0000"/>
      <w:sz w:val="32"/>
      <w:szCs w:val="32"/>
      <w:lang w:eastAsia="en-US"/>
    </w:rPr>
  </w:style>
  <w:style w:type="paragraph" w:styleId="ac">
    <w:name w:val="Subtitle"/>
    <w:basedOn w:val="a"/>
    <w:next w:val="a"/>
    <w:link w:val="ad"/>
    <w:uiPriority w:val="11"/>
    <w:qFormat/>
    <w:rsid w:val="00342C7A"/>
    <w:pPr>
      <w:spacing w:before="200" w:after="1000" w:line="240" w:lineRule="auto"/>
    </w:pPr>
    <w:rPr>
      <w:rFonts w:asciiTheme="minorHAnsi" w:eastAsiaTheme="minorEastAsia" w:hAnsiTheme="minorHAnsi" w:cstheme="minorBidi"/>
      <w:caps/>
      <w:color w:val="595959" w:themeColor="text1" w:themeTint="A6"/>
      <w:spacing w:val="10"/>
      <w:sz w:val="24"/>
      <w:szCs w:val="24"/>
      <w:lang w:val="en-US" w:bidi="en-US"/>
    </w:rPr>
  </w:style>
  <w:style w:type="character" w:customStyle="1" w:styleId="ad">
    <w:name w:val="Подзаголовок Знак"/>
    <w:basedOn w:val="a0"/>
    <w:link w:val="ac"/>
    <w:uiPriority w:val="11"/>
    <w:rsid w:val="00342C7A"/>
    <w:rPr>
      <w:rFonts w:asciiTheme="minorHAnsi" w:eastAsiaTheme="minorEastAsia" w:hAnsiTheme="minorHAnsi" w:cstheme="minorBidi"/>
      <w:caps/>
      <w:color w:val="595959" w:themeColor="text1" w:themeTint="A6"/>
      <w:spacing w:val="10"/>
      <w:sz w:val="24"/>
      <w:szCs w:val="24"/>
      <w:lang w:val="en-US" w:eastAsia="en-US" w:bidi="en-US"/>
    </w:rPr>
  </w:style>
  <w:style w:type="character" w:customStyle="1" w:styleId="HM1Primer">
    <w:name w:val="H&amp;M 1Primer"/>
    <w:basedOn w:val="HMComment"/>
    <w:link w:val="HM1Primer1"/>
    <w:uiPriority w:val="9"/>
    <w:qFormat/>
    <w:rPr>
      <w:rFonts w:ascii="Arial" w:hAnsi="Arial"/>
      <w:b w:val="0"/>
      <w:i/>
      <w:caps w:val="0"/>
      <w:strike w:val="0"/>
      <w:color w:val="800000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1Primer1">
    <w:name w:val="H&amp;M 1Primer1"/>
    <w:basedOn w:val="HMComment1"/>
    <w:link w:val="HM1Primer"/>
    <w:uiPriority w:val="9"/>
    <w:qFormat/>
    <w:pPr>
      <w:shd w:val="clear" w:color="auto" w:fill="FFE1E1"/>
      <w:ind w:left="855" w:firstLine="0"/>
    </w:pPr>
    <w:rPr>
      <w:sz w:val="20"/>
    </w:rPr>
  </w:style>
  <w:style w:type="character" w:customStyle="1" w:styleId="HMCodeExample">
    <w:name w:val="H&amp;M Code Example"/>
    <w:link w:val="HMCodeExample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CodeExample1">
    <w:name w:val="H&amp;M Code Example1"/>
    <w:link w:val="HMCodeExample"/>
    <w:uiPriority w:val="9"/>
    <w:qFormat/>
    <w:pPr>
      <w:keepLines/>
      <w:spacing w:line="360" w:lineRule="auto"/>
    </w:pPr>
    <w:rPr>
      <w:rFonts w:ascii="Arial" w:hAnsi="Arial"/>
      <w:sz w:val="22"/>
    </w:rPr>
  </w:style>
  <w:style w:type="character" w:customStyle="1" w:styleId="HMComment">
    <w:name w:val="H&amp;M Comment"/>
    <w:basedOn w:val="HMNormal"/>
    <w:link w:val="HMComment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Comment1">
    <w:name w:val="H&amp;M Comment1"/>
    <w:basedOn w:val="HMNormal1"/>
    <w:link w:val="HMComment"/>
    <w:uiPriority w:val="9"/>
    <w:qFormat/>
    <w:pPr>
      <w:spacing w:before="30" w:after="60"/>
      <w:ind w:firstLine="855"/>
    </w:pPr>
  </w:style>
  <w:style w:type="character" w:customStyle="1" w:styleId="HMdopstrokapolya">
    <w:name w:val="H&amp;M dopstroka polya"/>
    <w:link w:val="HMdopstrokapolya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polya1">
    <w:name w:val="H&amp;M dopstroka polya1"/>
    <w:link w:val="HMdopstrokapolya"/>
    <w:uiPriority w:val="9"/>
    <w:qFormat/>
    <w:pPr>
      <w:spacing w:before="30" w:after="60" w:line="360" w:lineRule="auto"/>
      <w:ind w:left="1020" w:firstLine="15"/>
      <w:jc w:val="both"/>
    </w:pPr>
    <w:rPr>
      <w:rFonts w:ascii="Arial" w:hAnsi="Arial"/>
      <w:sz w:val="18"/>
    </w:rPr>
  </w:style>
  <w:style w:type="character" w:customStyle="1" w:styleId="HMdopstrokapolya12">
    <w:name w:val="H&amp;M dopstroka polya_12"/>
    <w:basedOn w:val="HMdopstrokapolya"/>
    <w:link w:val="HMdopstrokapolya12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dopstrokapolya121">
    <w:name w:val="H&amp;M dopstroka polya_121"/>
    <w:basedOn w:val="HMdopstrokapolya1"/>
    <w:link w:val="HMdopstrokapolya12"/>
    <w:uiPriority w:val="9"/>
    <w:qFormat/>
    <w:rPr>
      <w:sz w:val="22"/>
    </w:rPr>
  </w:style>
  <w:style w:type="character" w:customStyle="1" w:styleId="HMdopstroka2">
    <w:name w:val="H&amp;M dopstroka2"/>
    <w:basedOn w:val="HMdopstrokapolya"/>
    <w:link w:val="HMdopstroka2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21">
    <w:name w:val="H&amp;M dopstroka21"/>
    <w:basedOn w:val="HMdopstrokapolya1"/>
    <w:link w:val="HMdopstroka2"/>
    <w:uiPriority w:val="9"/>
    <w:qFormat/>
    <w:pPr>
      <w:ind w:left="1335"/>
    </w:pPr>
  </w:style>
  <w:style w:type="character" w:customStyle="1" w:styleId="HMdopstroka3">
    <w:name w:val="H&amp;M dopstroka3"/>
    <w:basedOn w:val="HMdopstroka2"/>
    <w:link w:val="HMdopstroka3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31">
    <w:name w:val="H&amp;M dopstroka31"/>
    <w:basedOn w:val="HMdopstroka21"/>
    <w:link w:val="HMdopstroka3"/>
    <w:uiPriority w:val="9"/>
    <w:qFormat/>
    <w:pPr>
      <w:ind w:left="1620"/>
    </w:pPr>
  </w:style>
  <w:style w:type="character" w:customStyle="1" w:styleId="HMHeading1">
    <w:name w:val="H&amp;M Heading1"/>
    <w:basedOn w:val="HMNormal"/>
    <w:link w:val="HMHeading11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paragraph" w:customStyle="1" w:styleId="HMHeading11">
    <w:name w:val="H&amp;M Heading11"/>
    <w:basedOn w:val="HMNormal1"/>
    <w:link w:val="HMHeading1"/>
    <w:uiPriority w:val="9"/>
    <w:qFormat/>
    <w:pPr>
      <w:spacing w:before="285" w:after="570" w:line="240" w:lineRule="auto"/>
      <w:ind w:firstLine="0"/>
      <w:jc w:val="left"/>
    </w:pPr>
    <w:rPr>
      <w:sz w:val="32"/>
    </w:rPr>
  </w:style>
  <w:style w:type="character" w:customStyle="1" w:styleId="HMImageCaption">
    <w:name w:val="H&amp;M Image Caption"/>
    <w:basedOn w:val="HMNormal"/>
    <w:link w:val="HMImageCaption1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ImageCaption1">
    <w:name w:val="H&amp;M Image Caption1"/>
    <w:basedOn w:val="HMNormal1"/>
    <w:link w:val="HMImageCaption"/>
    <w:uiPriority w:val="9"/>
    <w:qFormat/>
    <w:pPr>
      <w:spacing w:before="120" w:after="285" w:line="240" w:lineRule="auto"/>
      <w:ind w:firstLine="0"/>
      <w:jc w:val="center"/>
    </w:pPr>
    <w:rPr>
      <w:sz w:val="18"/>
    </w:rPr>
  </w:style>
  <w:style w:type="character" w:customStyle="1" w:styleId="HMIndeksniz">
    <w:name w:val="H&amp;M Indeks_niz"/>
    <w:basedOn w:val="HMIndeksverh"/>
    <w:link w:val="HMIndeksniz1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-6"/>
      <w:sz w:val="14"/>
      <w:u w:val="none"/>
      <w:shd w:val="clear" w:color="auto" w:fill="auto"/>
      <w:vertAlign w:val="baseline"/>
      <w:rtl w:val="0"/>
    </w:rPr>
  </w:style>
  <w:style w:type="paragraph" w:customStyle="1" w:styleId="HMIndeksniz1">
    <w:name w:val="H&amp;M Indeks_niz1"/>
    <w:basedOn w:val="HMIndeksverh1"/>
    <w:link w:val="HMIndeksniz"/>
    <w:uiPriority w:val="9"/>
    <w:qFormat/>
  </w:style>
  <w:style w:type="character" w:customStyle="1" w:styleId="HMIndeksverh">
    <w:name w:val="H&amp;M Indeks_verh"/>
    <w:link w:val="HMIndeksverh1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6"/>
      <w:sz w:val="14"/>
      <w:u w:val="none"/>
      <w:shd w:val="clear" w:color="auto" w:fill="auto"/>
      <w:vertAlign w:val="baseline"/>
      <w:rtl w:val="0"/>
    </w:rPr>
  </w:style>
  <w:style w:type="paragraph" w:customStyle="1" w:styleId="HMIndeksverh1">
    <w:name w:val="H&amp;M Indeks_verh1"/>
    <w:link w:val="HMIndeksverh"/>
    <w:uiPriority w:val="9"/>
    <w:qFormat/>
    <w:pPr>
      <w:keepLines/>
    </w:pPr>
    <w:rPr>
      <w:rFonts w:ascii="Arial" w:hAnsi="Arial"/>
      <w:sz w:val="14"/>
    </w:rPr>
  </w:style>
  <w:style w:type="character" w:customStyle="1" w:styleId="HMNormal">
    <w:name w:val="H&amp;M Normal"/>
    <w:link w:val="HMNormal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Normal1">
    <w:name w:val="H&amp;M Normal1"/>
    <w:link w:val="HMNormal"/>
    <w:uiPriority w:val="9"/>
    <w:qFormat/>
    <w:pPr>
      <w:spacing w:line="360" w:lineRule="auto"/>
      <w:ind w:firstLine="570"/>
      <w:jc w:val="both"/>
    </w:pPr>
    <w:rPr>
      <w:rFonts w:ascii="Arial" w:hAnsi="Arial"/>
      <w:sz w:val="22"/>
    </w:rPr>
  </w:style>
  <w:style w:type="character" w:customStyle="1" w:styleId="HMNotes">
    <w:name w:val="H&amp;M Notes"/>
    <w:basedOn w:val="HMNormal"/>
    <w:link w:val="HMNotes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Notes1">
    <w:name w:val="H&amp;M Notes1"/>
    <w:basedOn w:val="HMNormal1"/>
    <w:link w:val="HMNotes"/>
    <w:uiPriority w:val="9"/>
    <w:qFormat/>
    <w:pPr>
      <w:ind w:firstLine="855"/>
    </w:pPr>
  </w:style>
  <w:style w:type="character" w:customStyle="1" w:styleId="HMPrimechanievtablice">
    <w:name w:val="H&amp;M Primechanie v tablice"/>
    <w:basedOn w:val="HMZagolovoktablicy"/>
    <w:link w:val="HMPrimechanievtablice1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16"/>
      <w:u w:val="none"/>
      <w:shd w:val="clear" w:color="auto" w:fill="auto"/>
      <w:vertAlign w:val="baseline"/>
      <w:rtl w:val="0"/>
    </w:rPr>
  </w:style>
  <w:style w:type="paragraph" w:customStyle="1" w:styleId="HMPrimechanievtablice1">
    <w:name w:val="H&amp;M Primechanie v tablice1"/>
    <w:basedOn w:val="HMZagolovoktablicy1"/>
    <w:link w:val="HMPrimechanievtablice"/>
    <w:uiPriority w:val="9"/>
    <w:qFormat/>
    <w:pPr>
      <w:shd w:val="clear" w:color="auto" w:fill="E1FFFF"/>
      <w:spacing w:before="60" w:after="60"/>
      <w:ind w:left="30" w:right="30"/>
    </w:pPr>
    <w:rPr>
      <w:sz w:val="16"/>
    </w:rPr>
  </w:style>
  <w:style w:type="character" w:customStyle="1" w:styleId="HMPrimechaniya">
    <w:name w:val="H&amp;M Primechaniya"/>
    <w:basedOn w:val="HMComment"/>
    <w:link w:val="HMPrimechaniya1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Primechaniya1">
    <w:name w:val="H&amp;M Primechaniya1"/>
    <w:basedOn w:val="HMComment1"/>
    <w:link w:val="HMPrimechaniya"/>
    <w:uiPriority w:val="9"/>
    <w:qFormat/>
    <w:pPr>
      <w:keepLines/>
      <w:shd w:val="clear" w:color="auto" w:fill="E1FFFF"/>
      <w:spacing w:before="120" w:after="120"/>
      <w:ind w:left="855" w:firstLine="0"/>
    </w:pPr>
    <w:rPr>
      <w:sz w:val="20"/>
    </w:rPr>
  </w:style>
  <w:style w:type="character" w:customStyle="1" w:styleId="HMPrimechaniya2">
    <w:name w:val="H&amp;M Primechaniya2"/>
    <w:basedOn w:val="HMPrimechaniya"/>
    <w:link w:val="HMPrimechaniya21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Primechaniya21">
    <w:name w:val="H&amp;M Primechaniya21"/>
    <w:basedOn w:val="HMPrimechaniya1"/>
    <w:link w:val="HMPrimechaniya2"/>
    <w:uiPriority w:val="9"/>
    <w:qFormat/>
    <w:pPr>
      <w:ind w:left="1140"/>
    </w:pPr>
  </w:style>
  <w:style w:type="character" w:customStyle="1" w:styleId="HMShapkatablicy">
    <w:name w:val="H&amp;M Shapka tablicy"/>
    <w:basedOn w:val="HMZagolovoktablicy"/>
    <w:link w:val="HMShapkatablicy1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hapkatablicy1">
    <w:name w:val="H&amp;M Shapka tablicy1"/>
    <w:basedOn w:val="HMZagolovoktablicy1"/>
    <w:link w:val="HMShapkatablicy"/>
    <w:uiPriority w:val="9"/>
    <w:qFormat/>
    <w:pPr>
      <w:spacing w:before="30" w:after="30"/>
      <w:ind w:left="30" w:right="30"/>
      <w:jc w:val="center"/>
    </w:pPr>
  </w:style>
  <w:style w:type="character" w:customStyle="1" w:styleId="HMSoderjimoetablicy">
    <w:name w:val="H&amp;M Soderjimoe tablicy"/>
    <w:basedOn w:val="HMZagolovoktablicy"/>
    <w:link w:val="HMSoderjimoetablicy1"/>
    <w:uiPriority w:val="9"/>
    <w:qFormat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oderjimoetablicy1">
    <w:name w:val="H&amp;M Soderjimoe tablicy1"/>
    <w:basedOn w:val="HMZagolovoktablicy1"/>
    <w:link w:val="HMSoderjimoetablicy"/>
    <w:uiPriority w:val="9"/>
    <w:qFormat/>
    <w:pPr>
      <w:spacing w:before="30" w:after="30"/>
      <w:ind w:left="30" w:right="30"/>
      <w:jc w:val="both"/>
    </w:pPr>
  </w:style>
  <w:style w:type="character" w:customStyle="1" w:styleId="HMSpisok10-1">
    <w:name w:val="H&amp;M Spisok 10-1"/>
    <w:basedOn w:val="HMComment"/>
    <w:link w:val="HMSpisok10-1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11">
    <w:name w:val="H&amp;M Spisok 10-11"/>
    <w:basedOn w:val="HMComment1"/>
    <w:link w:val="HMSpisok10-1"/>
    <w:uiPriority w:val="9"/>
    <w:qFormat/>
    <w:pPr>
      <w:ind w:left="855" w:firstLine="0"/>
    </w:pPr>
    <w:rPr>
      <w:sz w:val="18"/>
    </w:rPr>
  </w:style>
  <w:style w:type="character" w:customStyle="1" w:styleId="HMSpisok10-10">
    <w:name w:val="H&amp;M Spisok 10-10"/>
    <w:basedOn w:val="HMSpisok10-9"/>
    <w:link w:val="HMSpisok10-10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101">
    <w:name w:val="H&amp;M Spisok 10-101"/>
    <w:basedOn w:val="HMSpisok10-91"/>
    <w:link w:val="HMSpisok10-10"/>
    <w:uiPriority w:val="9"/>
    <w:qFormat/>
    <w:pPr>
      <w:ind w:left="3405"/>
    </w:pPr>
  </w:style>
  <w:style w:type="character" w:customStyle="1" w:styleId="HMSpisok10-2">
    <w:name w:val="H&amp;M Spisok 10-2"/>
    <w:basedOn w:val="HMSpisok10-1"/>
    <w:link w:val="HMSpisok10-2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21">
    <w:name w:val="H&amp;M Spisok 10-21"/>
    <w:basedOn w:val="HMSpisok10-11"/>
    <w:link w:val="HMSpisok10-2"/>
    <w:uiPriority w:val="9"/>
    <w:qFormat/>
    <w:pPr>
      <w:ind w:left="1140"/>
    </w:pPr>
  </w:style>
  <w:style w:type="character" w:customStyle="1" w:styleId="HMSpisok10-3">
    <w:name w:val="H&amp;M Spisok 10-3"/>
    <w:basedOn w:val="HMSpisok10-2"/>
    <w:link w:val="HMSpisok10-3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31">
    <w:name w:val="H&amp;M Spisok 10-31"/>
    <w:basedOn w:val="HMSpisok10-21"/>
    <w:link w:val="HMSpisok10-3"/>
    <w:uiPriority w:val="9"/>
    <w:qFormat/>
    <w:pPr>
      <w:ind w:left="1425"/>
    </w:pPr>
  </w:style>
  <w:style w:type="character" w:customStyle="1" w:styleId="HMSpisok10-4">
    <w:name w:val="H&amp;M Spisok 10-4"/>
    <w:basedOn w:val="HMSpisok10-3"/>
    <w:link w:val="HMSpisok10-4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41">
    <w:name w:val="H&amp;M Spisok 10-41"/>
    <w:basedOn w:val="HMSpisok10-31"/>
    <w:link w:val="HMSpisok10-4"/>
    <w:uiPriority w:val="9"/>
    <w:qFormat/>
    <w:pPr>
      <w:ind w:left="1695"/>
    </w:pPr>
  </w:style>
  <w:style w:type="character" w:customStyle="1" w:styleId="HMSpisok10-5">
    <w:name w:val="H&amp;M Spisok 10-5"/>
    <w:basedOn w:val="HMSpisok10-4"/>
    <w:link w:val="HMSpisok10-5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51">
    <w:name w:val="H&amp;M Spisok 10-51"/>
    <w:basedOn w:val="HMSpisok10-41"/>
    <w:link w:val="HMSpisok10-5"/>
    <w:uiPriority w:val="9"/>
    <w:qFormat/>
    <w:pPr>
      <w:ind w:left="1980"/>
    </w:pPr>
  </w:style>
  <w:style w:type="character" w:customStyle="1" w:styleId="HMSpisok10-6">
    <w:name w:val="H&amp;M Spisok 10-6"/>
    <w:basedOn w:val="HMSpisok10-5"/>
    <w:link w:val="HMSpisok10-6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61">
    <w:name w:val="H&amp;M Spisok 10-61"/>
    <w:basedOn w:val="HMSpisok10-51"/>
    <w:link w:val="HMSpisok10-6"/>
    <w:uiPriority w:val="9"/>
    <w:qFormat/>
    <w:pPr>
      <w:ind w:left="2265"/>
    </w:pPr>
  </w:style>
  <w:style w:type="character" w:customStyle="1" w:styleId="HMSpisok10-7">
    <w:name w:val="H&amp;M Spisok 10-7"/>
    <w:basedOn w:val="HMSpisok10-6"/>
    <w:link w:val="HMSpisok10-7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71">
    <w:name w:val="H&amp;M Spisok 10-71"/>
    <w:basedOn w:val="HMSpisok10-61"/>
    <w:link w:val="HMSpisok10-7"/>
    <w:uiPriority w:val="9"/>
    <w:qFormat/>
    <w:pPr>
      <w:ind w:left="2550"/>
    </w:pPr>
  </w:style>
  <w:style w:type="character" w:customStyle="1" w:styleId="HMSpisok10-8">
    <w:name w:val="H&amp;M Spisok 10-8"/>
    <w:basedOn w:val="HMSpisok10-7"/>
    <w:link w:val="HMSpisok10-8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81">
    <w:name w:val="H&amp;M Spisok 10-81"/>
    <w:basedOn w:val="HMSpisok10-71"/>
    <w:link w:val="HMSpisok10-8"/>
    <w:uiPriority w:val="9"/>
    <w:qFormat/>
    <w:pPr>
      <w:ind w:left="2835"/>
    </w:pPr>
  </w:style>
  <w:style w:type="character" w:customStyle="1" w:styleId="HMSpisok10-9">
    <w:name w:val="H&amp;M Spisok 10-9"/>
    <w:basedOn w:val="HMSpisok10-8"/>
    <w:link w:val="HMSpisok10-9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91">
    <w:name w:val="H&amp;M Spisok 10-91"/>
    <w:basedOn w:val="HMSpisok10-81"/>
    <w:link w:val="HMSpisok10-9"/>
    <w:uiPriority w:val="9"/>
    <w:qFormat/>
    <w:pPr>
      <w:ind w:left="3120"/>
    </w:pPr>
  </w:style>
  <w:style w:type="character" w:customStyle="1" w:styleId="HMSpisok12">
    <w:name w:val="H&amp;M Spisok 12"/>
    <w:basedOn w:val="HMComment"/>
    <w:link w:val="HMSpisok12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1">
    <w:name w:val="H&amp;M Spisok 121"/>
    <w:basedOn w:val="HMComment1"/>
    <w:link w:val="HMSpisok12"/>
    <w:uiPriority w:val="9"/>
    <w:qFormat/>
    <w:pPr>
      <w:ind w:left="855" w:firstLine="0"/>
    </w:pPr>
  </w:style>
  <w:style w:type="character" w:customStyle="1" w:styleId="HMSpisok12-2">
    <w:name w:val="H&amp;M Spisok 12-2"/>
    <w:basedOn w:val="HMSpisok12"/>
    <w:link w:val="HMSpisok12-2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21">
    <w:name w:val="H&amp;M Spisok 12-21"/>
    <w:basedOn w:val="HMSpisok121"/>
    <w:link w:val="HMSpisok12-2"/>
    <w:uiPriority w:val="9"/>
    <w:qFormat/>
    <w:pPr>
      <w:ind w:left="1140"/>
    </w:pPr>
  </w:style>
  <w:style w:type="character" w:customStyle="1" w:styleId="HMSpisok12-3">
    <w:name w:val="H&amp;M Spisok 12-3"/>
    <w:basedOn w:val="HMSpisok12-2"/>
    <w:link w:val="HMSpisok12-3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31">
    <w:name w:val="H&amp;M Spisok 12-31"/>
    <w:basedOn w:val="HMSpisok12-21"/>
    <w:link w:val="HMSpisok12-3"/>
    <w:uiPriority w:val="9"/>
    <w:qFormat/>
    <w:pPr>
      <w:ind w:left="1410"/>
    </w:pPr>
  </w:style>
  <w:style w:type="character" w:customStyle="1" w:styleId="HMSpisok12-4">
    <w:name w:val="H&amp;M Spisok 12-4"/>
    <w:basedOn w:val="HMSpisok12-3"/>
    <w:link w:val="HMSpisok12-4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41">
    <w:name w:val="H&amp;M Spisok 12-41"/>
    <w:basedOn w:val="HMSpisok12-31"/>
    <w:link w:val="HMSpisok12-4"/>
    <w:uiPriority w:val="9"/>
    <w:qFormat/>
    <w:pPr>
      <w:ind w:left="1695"/>
    </w:pPr>
  </w:style>
  <w:style w:type="character" w:customStyle="1" w:styleId="HMSpisok12-5">
    <w:name w:val="H&amp;M Spisok 12-5"/>
    <w:basedOn w:val="HMSpisok12-4"/>
    <w:link w:val="HMSpisok12-5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51">
    <w:name w:val="H&amp;M Spisok 12-51"/>
    <w:basedOn w:val="HMSpisok12-41"/>
    <w:link w:val="HMSpisok12-5"/>
    <w:uiPriority w:val="9"/>
    <w:qFormat/>
    <w:pPr>
      <w:ind w:left="1980"/>
    </w:pPr>
  </w:style>
  <w:style w:type="character" w:customStyle="1" w:styleId="HMSpisokvtablice">
    <w:name w:val="H&amp;M Spisok v tablice"/>
    <w:basedOn w:val="HMZagolovoktablicy"/>
    <w:link w:val="HMSpisokvtablice1"/>
    <w:uiPriority w:val="9"/>
    <w:qFormat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vtablice1">
    <w:name w:val="H&amp;M Spisok v tablice1"/>
    <w:basedOn w:val="HMZagolovoktablicy1"/>
    <w:link w:val="HMSpisokvtablice"/>
    <w:uiPriority w:val="9"/>
    <w:qFormat/>
    <w:pPr>
      <w:spacing w:before="60" w:after="60"/>
      <w:ind w:left="135" w:right="30"/>
    </w:pPr>
  </w:style>
  <w:style w:type="character" w:customStyle="1" w:styleId="HMTekstdokumenta">
    <w:name w:val="H&amp;M Tekst dokumenta"/>
    <w:basedOn w:val="HMComment"/>
    <w:link w:val="HMTekstdokumenta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Tekstdokumenta1">
    <w:name w:val="H&amp;M Tekst dokumenta1"/>
    <w:basedOn w:val="HMComment1"/>
    <w:link w:val="HMTekstdokumenta"/>
    <w:uiPriority w:val="9"/>
    <w:qFormat/>
  </w:style>
  <w:style w:type="character" w:customStyle="1" w:styleId="HMZagolovok1urovnya">
    <w:name w:val="H&amp;M Zagolovok 1 urovnya"/>
    <w:basedOn w:val="HMHeading1"/>
    <w:link w:val="HMZagolovok1urovnya1"/>
    <w:uiPriority w:val="9"/>
    <w:qFormat/>
    <w:rPr>
      <w:rFonts w:ascii="Arial" w:hAnsi="Arial"/>
      <w:b/>
      <w:i w:val="0"/>
      <w:caps w:val="0"/>
      <w:strike w:val="0"/>
      <w:color w:val="E31E24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paragraph" w:customStyle="1" w:styleId="HMZagolovok1urovnya1">
    <w:name w:val="H&amp;M Zagolovok 1 urovnya1"/>
    <w:basedOn w:val="HMHeading11"/>
    <w:link w:val="HMZagolovok1urovnya"/>
    <w:uiPriority w:val="9"/>
    <w:qFormat/>
    <w:pPr>
      <w:ind w:left="555" w:hanging="555"/>
    </w:pPr>
  </w:style>
  <w:style w:type="character" w:customStyle="1" w:styleId="HMZagolovok2urovnya">
    <w:name w:val="H&amp;M Zagolovok 2 urovnya"/>
    <w:basedOn w:val="HMHeading1"/>
    <w:link w:val="HMZagolovok2urovnya1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paragraph" w:customStyle="1" w:styleId="HMZagolovok2urovnya1">
    <w:name w:val="H&amp;M Zagolovok 2 urovnya1"/>
    <w:basedOn w:val="HMHeading11"/>
    <w:link w:val="HMZagolovok2urovnya"/>
    <w:uiPriority w:val="9"/>
    <w:qFormat/>
    <w:pPr>
      <w:ind w:left="1140" w:hanging="855"/>
    </w:pPr>
    <w:rPr>
      <w:sz w:val="28"/>
    </w:rPr>
  </w:style>
  <w:style w:type="character" w:customStyle="1" w:styleId="HMZagolovok3urovnya">
    <w:name w:val="H&amp;M Zagolovok 3 urovnya"/>
    <w:basedOn w:val="HMHeading1"/>
    <w:link w:val="HMZagolovok3urovnya1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6"/>
      <w:u w:val="none"/>
      <w:shd w:val="clear" w:color="auto" w:fill="auto"/>
      <w:vertAlign w:val="baseline"/>
      <w:rtl w:val="0"/>
    </w:rPr>
  </w:style>
  <w:style w:type="paragraph" w:customStyle="1" w:styleId="HMZagolovok3urovnya1">
    <w:name w:val="H&amp;M Zagolovok 3 urovnya1"/>
    <w:basedOn w:val="HMHeading11"/>
    <w:link w:val="HMZagolovok3urovnya"/>
    <w:uiPriority w:val="9"/>
    <w:qFormat/>
    <w:pPr>
      <w:ind w:left="1530" w:hanging="960"/>
    </w:pPr>
    <w:rPr>
      <w:sz w:val="26"/>
    </w:rPr>
  </w:style>
  <w:style w:type="character" w:customStyle="1" w:styleId="HMZagolovok4urovnyaidalee">
    <w:name w:val="H&amp;M Zagolovok 4 urovnya i dalee"/>
    <w:basedOn w:val="HMHeading1"/>
    <w:link w:val="HMZagolovok4urovnyaidalee1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4urovnyaidalee1">
    <w:name w:val="H&amp;M Zagolovok 4 urovnya i dalee1"/>
    <w:basedOn w:val="HMHeading11"/>
    <w:link w:val="HMZagolovok4urovnyaidalee"/>
    <w:uiPriority w:val="9"/>
    <w:qFormat/>
    <w:pPr>
      <w:ind w:left="1995" w:hanging="1140"/>
    </w:pPr>
    <w:rPr>
      <w:sz w:val="24"/>
    </w:rPr>
  </w:style>
  <w:style w:type="character" w:customStyle="1" w:styleId="HMZagolovok5urovnya">
    <w:name w:val="H&amp;M Zagolovok 5 urovnya"/>
    <w:basedOn w:val="HMHeading1"/>
    <w:link w:val="HMZagolovok5urovnya1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5urovnya1">
    <w:name w:val="H&amp;M Zagolovok 5 urovnya1"/>
    <w:basedOn w:val="HMHeading11"/>
    <w:link w:val="HMZagolovok5urovnya"/>
    <w:uiPriority w:val="9"/>
    <w:qFormat/>
    <w:pPr>
      <w:ind w:left="2550" w:hanging="1410"/>
    </w:pPr>
    <w:rPr>
      <w:sz w:val="24"/>
    </w:rPr>
  </w:style>
  <w:style w:type="character" w:customStyle="1" w:styleId="HMZagolovok6urovnya">
    <w:name w:val="H&amp;M Zagolovok 6 urovnya"/>
    <w:basedOn w:val="HMHeading1"/>
    <w:link w:val="HMZagolovok6urovnya1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6urovnya1">
    <w:name w:val="H&amp;M Zagolovok 6 urovnya1"/>
    <w:basedOn w:val="HMHeading11"/>
    <w:link w:val="HMZagolovok6urovnya"/>
    <w:uiPriority w:val="9"/>
    <w:qFormat/>
    <w:pPr>
      <w:ind w:left="3105" w:hanging="1695"/>
    </w:pPr>
    <w:rPr>
      <w:sz w:val="24"/>
    </w:rPr>
  </w:style>
  <w:style w:type="character" w:customStyle="1" w:styleId="HMZagolovoktablicy">
    <w:name w:val="H&amp;M Zagolovok tablicy"/>
    <w:basedOn w:val="HMNormal"/>
    <w:link w:val="HMZagolovoktablicy1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Zagolovoktablicy1">
    <w:name w:val="H&amp;M Zagolovok tablicy1"/>
    <w:basedOn w:val="HMNormal1"/>
    <w:link w:val="HMZagolovoktablicy"/>
    <w:uiPriority w:val="9"/>
    <w:qFormat/>
    <w:pPr>
      <w:keepNext/>
      <w:keepLines/>
      <w:spacing w:before="285" w:after="285" w:line="240" w:lineRule="auto"/>
      <w:ind w:firstLine="0"/>
      <w:jc w:val="left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63" Type="http://schemas.openxmlformats.org/officeDocument/2006/relationships/fontTable" Target="fontTable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61" Type="http://schemas.openxmlformats.org/officeDocument/2006/relationships/header" Target="header2.xml"/><Relationship Id="rId10" Type="http://schemas.openxmlformats.org/officeDocument/2006/relationships/header" Target="header1.xm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1.pn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42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image" Target="media/image5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289CB5-30C2-45AE-B6FA-3244F03AC3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40</Pages>
  <Words>6802</Words>
  <Characters>38772</Characters>
  <Application>Microsoft Office Word</Application>
  <DocSecurity>0</DocSecurity>
  <Lines>323</Lines>
  <Paragraphs>90</Paragraphs>
  <ScaleCrop>false</ScaleCrop>
  <Company/>
  <LinksUpToDate>false</LinksUpToDate>
  <CharactersWithSpaces>45484</CharactersWithSpaces>
  <SharedDoc>false</SharedDoc>
  <HLinks>
    <vt:vector size="24" baseType="variant">
      <vt:variant>
        <vt:i4>1310778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_Toc467682112</vt:lpwstr>
      </vt:variant>
      <vt:variant>
        <vt:i4>1310778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_Toc467682111</vt:lpwstr>
      </vt:variant>
      <vt:variant>
        <vt:i4>1310778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_Toc467682110</vt:lpwstr>
      </vt:variant>
      <vt:variant>
        <vt:i4>1376314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_Toc467682109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2020-07-20T19:08:00Z</dcterms:created>
  <dcterms:modified xsi:type="dcterms:W3CDTF">2020-07-20T19:08:00Z</dcterms:modified>
</cp:coreProperties>
</file>