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1BCA" w:rsidRDefault="003C1BCA" w:rsidP="003C1BCA">
      <w:pPr>
        <w:rPr>
          <w:lang w:val="en-US"/>
        </w:rPr>
      </w:pPr>
      <w:bookmarkStart w:id="0" w:name="_GoBack"/>
    </w:p>
    <w:p w:rsidR="003C1BCA" w:rsidRPr="008C7AAE" w:rsidRDefault="003C1BCA" w:rsidP="008C7AAE">
      <w:pPr>
        <w:rPr>
          <w:lang w:val="en-US"/>
        </w:rPr>
      </w:pPr>
      <w:bookmarkStart w:id="1" w:name="OLE_LINK6"/>
      <w:bookmarkStart w:id="2" w:name="OLE_LINK7"/>
      <w:bookmarkStart w:id="3" w:name="OLE_LINK8"/>
    </w:p>
    <w:p w:rsidR="00517122" w:rsidRPr="008C7AAE" w:rsidRDefault="0051712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5E6D52" w:rsidRPr="00C42FD9" w:rsidRDefault="005E6D52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3C1BCA" w:rsidRPr="00C42FD9" w:rsidRDefault="003C1BCA" w:rsidP="008C7AAE">
      <w:pPr>
        <w:rPr>
          <w:lang w:val="en-US"/>
        </w:rPr>
      </w:pPr>
    </w:p>
    <w:p w:rsidR="001E2DB8" w:rsidRPr="00C42FD9" w:rsidRDefault="001E2DB8" w:rsidP="008C7AAE">
      <w:pPr>
        <w:rPr>
          <w:lang w:val="en-US"/>
        </w:rPr>
      </w:pPr>
    </w:p>
    <w:p w:rsidR="00FB6900" w:rsidRPr="008C7AAE" w:rsidRDefault="00FB6900" w:rsidP="008C7AAE">
      <w:pPr>
        <w:rPr>
          <w:lang w:val="en-US"/>
        </w:rPr>
      </w:pPr>
    </w:p>
    <w:p w:rsidR="006679C2" w:rsidRPr="008C7AAE" w:rsidRDefault="006679C2" w:rsidP="008C7AAE">
      <w:pPr>
        <w:rPr>
          <w:lang w:val="en-US"/>
        </w:rPr>
      </w:pPr>
    </w:p>
    <w:p w:rsidR="00517122" w:rsidRPr="008C7AAE" w:rsidRDefault="00517122" w:rsidP="008C7AAE">
      <w:pPr>
        <w:rPr>
          <w:lang w:val="en-US"/>
        </w:rPr>
      </w:pPr>
    </w:p>
    <w:p w:rsidR="001E4E9C" w:rsidRDefault="001E4E9C" w:rsidP="001E4E9C">
      <w:pPr>
        <w:keepLines/>
        <w:autoSpaceDE w:val="0"/>
        <w:autoSpaceDN w:val="0"/>
        <w:adjustRightInd w:val="0"/>
        <w:spacing w:after="0" w:line="240" w:lineRule="auto"/>
        <w:rPr>
          <w:rFonts w:cs="Arial"/>
          <w:b/>
          <w:bCs/>
          <w:color w:val="FFFFFF"/>
          <w:sz w:val="28"/>
          <w:szCs w:val="28"/>
        </w:rPr>
      </w:pPr>
      <w:r>
        <w:rPr>
          <w:rFonts w:cs="Arial"/>
          <w:b/>
          <w:bCs/>
          <w:color w:val="FFFFFF"/>
          <w:sz w:val="28"/>
          <w:szCs w:val="28"/>
        </w:rPr>
        <w:t>Система автоматизации процесса управления государственными закупками – Автоматизированный Центр Контроля – Государственный заказ («АЦК-Госзаказ»)</w:t>
      </w:r>
    </w:p>
    <w:p w:rsidR="00D53928" w:rsidRPr="001E4E9C" w:rsidRDefault="00D53928" w:rsidP="008C7AAE">
      <w:pPr>
        <w:pStyle w:val="Title3"/>
        <w:rPr>
          <w:rFonts w:ascii="Calibri" w:hAnsi="Calibri"/>
          <w:color w:val="1F497D" w:themeColor="text2"/>
          <w:sz w:val="30"/>
          <w:szCs w:val="30"/>
        </w:rPr>
      </w:pPr>
    </w:p>
    <w:p w:rsidR="00C164D0" w:rsidRPr="00BE3F13" w:rsidRDefault="001F4FEF" w:rsidP="008C7AAE">
      <w:pPr>
        <w:pStyle w:val="Title4"/>
        <w:jc w:val="left"/>
        <w:rPr>
          <w:color w:val="FFFFFF" w:themeColor="background1"/>
        </w:rPr>
      </w:pPr>
      <w:r>
        <w:rPr>
          <w:rFonts w:cs="Arial"/>
          <w:b w:val="0"/>
          <w:bCs/>
          <w:sz w:val="28"/>
        </w:rPr>
        <w:t xml:space="preserve">Планирование по </w:t>
      </w:r>
      <w:r>
        <w:rPr>
          <w:rFonts w:cs="Arial"/>
          <w:b w:val="0"/>
          <w:bCs/>
          <w:sz w:val="28"/>
          <w:lang w:val="en-US"/>
        </w:rPr>
        <w:t>223</w:t>
      </w:r>
      <w:r>
        <w:rPr>
          <w:rFonts w:cs="Arial"/>
          <w:b w:val="0"/>
          <w:bCs/>
          <w:sz w:val="28"/>
        </w:rPr>
        <w:t>-ФЗ</w:t>
      </w:r>
    </w:p>
    <w:p w:rsidR="003C1BCA" w:rsidRPr="00AE707C" w:rsidRDefault="003C1BCA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BE3F13" w:rsidRPr="00AE707C" w:rsidRDefault="00BE3F13" w:rsidP="001E2DB8">
      <w:pPr>
        <w:pStyle w:val="Title2"/>
      </w:pPr>
    </w:p>
    <w:p w:rsidR="003C1BCA" w:rsidRPr="00BE3F13" w:rsidRDefault="003C1BCA" w:rsidP="001E2DB8">
      <w:pPr>
        <w:pStyle w:val="Title2"/>
      </w:pPr>
    </w:p>
    <w:p w:rsidR="003C1BCA" w:rsidRPr="00BE3F13" w:rsidRDefault="003C1BCA" w:rsidP="00A7627F">
      <w:pPr>
        <w:pStyle w:val="Title5"/>
      </w:pPr>
    </w:p>
    <w:p w:rsidR="00FB6900" w:rsidRPr="00BE3F13" w:rsidRDefault="00FB6900" w:rsidP="00A7627F">
      <w:pPr>
        <w:pStyle w:val="Title5"/>
      </w:pPr>
    </w:p>
    <w:p w:rsidR="003C1BCA" w:rsidRPr="00BE3F13" w:rsidRDefault="003C1BCA" w:rsidP="001E2DB8">
      <w:pPr>
        <w:pStyle w:val="Title2"/>
      </w:pPr>
    </w:p>
    <w:p w:rsidR="00517122" w:rsidRPr="00BE3F13" w:rsidRDefault="00517122" w:rsidP="008C7AAE">
      <w:pPr>
        <w:pStyle w:val="Title5"/>
        <w:ind w:right="566"/>
      </w:pPr>
    </w:p>
    <w:p w:rsidR="00FE6104" w:rsidRPr="00AE707C" w:rsidRDefault="00FE6104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BE3F13" w:rsidRPr="00AE707C" w:rsidRDefault="00BE3F13" w:rsidP="008C7AAE">
      <w:pPr>
        <w:pStyle w:val="Title5"/>
        <w:tabs>
          <w:tab w:val="left" w:pos="9638"/>
        </w:tabs>
        <w:ind w:right="-1"/>
      </w:pPr>
    </w:p>
    <w:p w:rsidR="00FE6104" w:rsidRDefault="00FE6104" w:rsidP="008C7AAE">
      <w:pPr>
        <w:pStyle w:val="Title5"/>
        <w:tabs>
          <w:tab w:val="left" w:pos="9638"/>
        </w:tabs>
        <w:ind w:right="-1"/>
      </w:pPr>
    </w:p>
    <w:p w:rsidR="00647653" w:rsidRPr="00647653" w:rsidRDefault="00647653" w:rsidP="008C7AAE">
      <w:pPr>
        <w:pStyle w:val="Title5"/>
        <w:tabs>
          <w:tab w:val="left" w:pos="9638"/>
        </w:tabs>
        <w:ind w:right="-1"/>
      </w:pPr>
    </w:p>
    <w:p w:rsidR="00C164D0" w:rsidRPr="001E4E9C" w:rsidRDefault="001E4E9C" w:rsidP="008C7AAE">
      <w:pPr>
        <w:pStyle w:val="Title6"/>
        <w:tabs>
          <w:tab w:val="left" w:pos="9638"/>
        </w:tabs>
        <w:ind w:right="-1"/>
      </w:pPr>
      <w:r>
        <w:t>Технологическая карта</w:t>
      </w: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C164D0" w:rsidRPr="00647653" w:rsidRDefault="00C164D0" w:rsidP="008C7AAE">
      <w:pPr>
        <w:pStyle w:val="Title6"/>
        <w:tabs>
          <w:tab w:val="left" w:pos="9638"/>
        </w:tabs>
        <w:ind w:right="-1"/>
      </w:pPr>
    </w:p>
    <w:p w:rsidR="00A7627F" w:rsidRDefault="00A7627F" w:rsidP="008C7AAE">
      <w:pPr>
        <w:pStyle w:val="Title6"/>
        <w:tabs>
          <w:tab w:val="left" w:pos="9638"/>
        </w:tabs>
        <w:ind w:right="-1"/>
      </w:pPr>
    </w:p>
    <w:p w:rsidR="00647653" w:rsidRPr="00647653" w:rsidRDefault="00647653" w:rsidP="008C7AAE">
      <w:pPr>
        <w:pStyle w:val="Title6"/>
        <w:tabs>
          <w:tab w:val="left" w:pos="9638"/>
        </w:tabs>
        <w:ind w:right="-1"/>
      </w:pPr>
    </w:p>
    <w:p w:rsidR="005E6D52" w:rsidRPr="00647653" w:rsidRDefault="005E6D52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C164D0" w:rsidRPr="00647653" w:rsidRDefault="00C164D0" w:rsidP="008C7AAE">
      <w:pPr>
        <w:pStyle w:val="Title7"/>
        <w:tabs>
          <w:tab w:val="left" w:pos="9638"/>
        </w:tabs>
        <w:ind w:right="-1"/>
      </w:pPr>
    </w:p>
    <w:p w:rsidR="00286F44" w:rsidRPr="00647653" w:rsidRDefault="00C164D0" w:rsidP="008C7AAE">
      <w:pPr>
        <w:pStyle w:val="Title4"/>
        <w:tabs>
          <w:tab w:val="left" w:pos="9638"/>
        </w:tabs>
        <w:ind w:right="-1"/>
        <w:rPr>
          <w:rStyle w:val="Title70"/>
          <w:b w:val="0"/>
        </w:rPr>
      </w:pPr>
      <w:r w:rsidRPr="00647653">
        <w:rPr>
          <w:rStyle w:val="Title70"/>
          <w:b w:val="0"/>
        </w:rPr>
        <w:t xml:space="preserve">© </w:t>
      </w:r>
      <w:r w:rsidR="001E4E9C">
        <w:rPr>
          <w:rStyle w:val="Title70"/>
          <w:b w:val="0"/>
        </w:rPr>
        <w:t>20</w:t>
      </w:r>
      <w:r w:rsidR="00AE707C">
        <w:rPr>
          <w:rStyle w:val="Title70"/>
          <w:b w:val="0"/>
        </w:rPr>
        <w:t>20</w:t>
      </w:r>
      <w:r w:rsidR="001E4E9C">
        <w:rPr>
          <w:rStyle w:val="Title70"/>
          <w:b w:val="0"/>
        </w:rPr>
        <w:t xml:space="preserve"> </w:t>
      </w:r>
      <w:r w:rsidRPr="00647653">
        <w:rPr>
          <w:rStyle w:val="Title70"/>
          <w:b w:val="0"/>
        </w:rPr>
        <w:t xml:space="preserve"> </w:t>
      </w:r>
      <w:r w:rsidRPr="00286F44">
        <w:rPr>
          <w:rStyle w:val="Title70"/>
          <w:b w:val="0"/>
        </w:rPr>
        <w:t>ООО</w:t>
      </w:r>
      <w:r w:rsidRPr="00647653">
        <w:rPr>
          <w:rStyle w:val="Title70"/>
          <w:b w:val="0"/>
        </w:rPr>
        <w:t xml:space="preserve"> «</w:t>
      </w:r>
      <w:r w:rsidRPr="00286F44">
        <w:rPr>
          <w:rStyle w:val="Title70"/>
          <w:b w:val="0"/>
        </w:rPr>
        <w:t>БФТ</w:t>
      </w:r>
      <w:r w:rsidRPr="00647653">
        <w:rPr>
          <w:rStyle w:val="Title70"/>
          <w:b w:val="0"/>
        </w:rPr>
        <w:t>»</w:t>
      </w:r>
    </w:p>
    <w:bookmarkEnd w:id="1"/>
    <w:bookmarkEnd w:id="2"/>
    <w:bookmarkEnd w:id="3"/>
    <w:p w:rsidR="00A134F6" w:rsidRDefault="003C1BCA" w:rsidP="00517122">
      <w:pPr>
        <w:pStyle w:val="AnnotContentAnnotacia"/>
        <w:rPr>
          <w:b w:val="0"/>
        </w:rPr>
      </w:pPr>
      <w:r w:rsidRPr="00647653">
        <w:br w:type="page"/>
      </w:r>
    </w:p>
    <w:p w:rsidR="00BF308E" w:rsidRDefault="001F497C" w:rsidP="00A134F6">
      <w:pPr>
        <w:pStyle w:val="SoderContent"/>
      </w:pPr>
      <w:bookmarkStart w:id="4" w:name="_Toc467587609"/>
      <w:bookmarkStart w:id="5" w:name="_Toc467587646"/>
      <w:bookmarkStart w:id="6" w:name="_Toc465243213"/>
      <w:r>
        <w:lastRenderedPageBreak/>
        <w:t>СОДЕРЖАНИЕ</w:t>
      </w:r>
    </w:p>
    <w:p w:rsidR="001F4FEF" w:rsidRDefault="008C7AAE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begin"/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instrText xml:space="preserve"> TOC \o "1-4" \h \z \u </w:instrText>
      </w: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separate"/>
      </w:r>
      <w:hyperlink w:anchor="_Toc46944075" w:history="1">
        <w:r w:rsidR="001F4FEF" w:rsidRPr="00486DE7">
          <w:rPr>
            <w:rStyle w:val="aa"/>
          </w:rPr>
          <w:t>1</w:t>
        </w:r>
        <w:r w:rsidR="001F4FEF"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="001F4FEF" w:rsidRPr="00486DE7">
          <w:rPr>
            <w:rStyle w:val="aa"/>
          </w:rPr>
          <w:t>Общая информация</w:t>
        </w:r>
        <w:r w:rsidR="001F4FEF">
          <w:rPr>
            <w:webHidden/>
          </w:rPr>
          <w:tab/>
        </w:r>
        <w:r w:rsidR="001F4FEF">
          <w:rPr>
            <w:webHidden/>
          </w:rPr>
          <w:fldChar w:fldCharType="begin"/>
        </w:r>
        <w:r w:rsidR="001F4FEF">
          <w:rPr>
            <w:webHidden/>
          </w:rPr>
          <w:instrText xml:space="preserve"> PAGEREF _Toc46944075 \h </w:instrText>
        </w:r>
        <w:r w:rsidR="001F4FEF">
          <w:rPr>
            <w:webHidden/>
          </w:rPr>
        </w:r>
        <w:r w:rsidR="001F4FEF">
          <w:rPr>
            <w:webHidden/>
          </w:rPr>
          <w:fldChar w:fldCharType="separate"/>
        </w:r>
        <w:r w:rsidR="001F4FEF">
          <w:rPr>
            <w:webHidden/>
          </w:rPr>
          <w:t>3</w:t>
        </w:r>
        <w:r w:rsidR="001F4FEF">
          <w:rPr>
            <w:webHidden/>
          </w:rPr>
          <w:fldChar w:fldCharType="end"/>
        </w:r>
      </w:hyperlink>
    </w:p>
    <w:p w:rsidR="001F4FEF" w:rsidRDefault="001F4FEF">
      <w:pPr>
        <w:pStyle w:val="11"/>
        <w:rPr>
          <w:rFonts w:asciiTheme="minorHAnsi" w:eastAsiaTheme="minorEastAsia" w:hAnsiTheme="minorHAnsi" w:cstheme="minorBidi"/>
          <w:color w:val="auto"/>
          <w:sz w:val="22"/>
          <w:lang w:eastAsia="ru-RU"/>
        </w:rPr>
      </w:pPr>
      <w:hyperlink w:anchor="_Toc46944076" w:history="1">
        <w:r w:rsidRPr="00486DE7">
          <w:rPr>
            <w:rStyle w:val="aa"/>
          </w:rPr>
          <w:t>2</w:t>
        </w:r>
        <w:r>
          <w:rPr>
            <w:rFonts w:asciiTheme="minorHAnsi" w:eastAsiaTheme="minorEastAsia" w:hAnsiTheme="minorHAnsi" w:cstheme="minorBidi"/>
            <w:color w:val="auto"/>
            <w:sz w:val="22"/>
            <w:lang w:eastAsia="ru-RU"/>
          </w:rPr>
          <w:tab/>
        </w:r>
        <w:r w:rsidRPr="00486DE7">
          <w:rPr>
            <w:rStyle w:val="aa"/>
          </w:rPr>
          <w:t>ЭД «План закупок (223-ФЗ)»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_Toc46944076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1F4FEF" w:rsidRDefault="001F4FEF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944077" w:history="1">
        <w:r w:rsidRPr="00486DE7">
          <w:rPr>
            <w:rStyle w:val="aa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86DE7">
          <w:rPr>
            <w:rStyle w:val="aa"/>
            <w:noProof/>
          </w:rPr>
          <w:t>Создание ЭД «План закупок (223-ФЗ)»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_Toc46944077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1F4FEF" w:rsidRDefault="001F4FEF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944078" w:history="1">
        <w:r w:rsidRPr="00486DE7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86DE7">
          <w:rPr>
            <w:rStyle w:val="aa"/>
          </w:rPr>
          <w:t>Закладка «Общая информация»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_Toc46944078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</w:t>
        </w:r>
        <w:r>
          <w:rPr>
            <w:webHidden/>
          </w:rPr>
          <w:fldChar w:fldCharType="end"/>
        </w:r>
      </w:hyperlink>
    </w:p>
    <w:p w:rsidR="001F4FEF" w:rsidRDefault="001F4FEF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944079" w:history="1">
        <w:r w:rsidRPr="00486DE7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86DE7">
          <w:rPr>
            <w:rStyle w:val="aa"/>
          </w:rPr>
          <w:t>Закладка «Закупки»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_Toc46944079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4FEF" w:rsidRDefault="001F4FEF">
      <w:pPr>
        <w:pStyle w:val="4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944080" w:history="1">
        <w:r w:rsidRPr="00486DE7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2.1.2.1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86DE7">
          <w:rPr>
            <w:rStyle w:val="aa"/>
          </w:rPr>
          <w:t>Создание ЭД «Закупка»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_Toc46944080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1F4FEF" w:rsidRDefault="001F4FEF">
      <w:pPr>
        <w:pStyle w:val="31"/>
        <w:rPr>
          <w:rFonts w:asciiTheme="minorHAnsi" w:eastAsiaTheme="minorEastAsia" w:hAnsiTheme="minorHAnsi" w:cstheme="minorBidi"/>
          <w:sz w:val="22"/>
          <w:lang w:eastAsia="ru-RU"/>
        </w:rPr>
      </w:pPr>
      <w:hyperlink w:anchor="_Toc46944081" w:history="1">
        <w:r w:rsidRPr="00486DE7">
          <w:rPr>
            <w:rStyle w:val="aa"/>
            <w14:scene3d>
              <w14:camera w14:prst="orthographicFront"/>
              <w14:lightRig w14:rig="threePt" w14:dir="t">
                <w14:rot w14:lat="0" w14:lon="0" w14:rev="0"/>
              </w14:lightRig>
            </w14:scene3d>
          </w:rPr>
          <w:t>2.1.3</w:t>
        </w:r>
        <w:r>
          <w:rPr>
            <w:rFonts w:asciiTheme="minorHAnsi" w:eastAsiaTheme="minorEastAsia" w:hAnsiTheme="minorHAnsi" w:cstheme="minorBidi"/>
            <w:sz w:val="22"/>
            <w:lang w:eastAsia="ru-RU"/>
          </w:rPr>
          <w:tab/>
        </w:r>
        <w:r w:rsidRPr="00486DE7">
          <w:rPr>
            <w:rStyle w:val="aa"/>
          </w:rPr>
          <w:t>Закладка «Свойства»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_Toc46944081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1F4FEF" w:rsidRDefault="001F4FEF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944082" w:history="1">
        <w:r w:rsidRPr="00486DE7">
          <w:rPr>
            <w:rStyle w:val="aa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86DE7">
          <w:rPr>
            <w:rStyle w:val="aa"/>
            <w:noProof/>
          </w:rPr>
          <w:t>Обработка ЭД «План закупок (223-ФЗ)»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_Toc46944082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1F4FEF" w:rsidRDefault="001F4FEF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944083" w:history="1">
        <w:r w:rsidRPr="00486DE7">
          <w:rPr>
            <w:rStyle w:val="aa"/>
            <w:noProof/>
          </w:rPr>
          <w:t>2.3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86DE7">
          <w:rPr>
            <w:rStyle w:val="aa"/>
            <w:noProof/>
          </w:rPr>
          <w:t>Выгрузка ЭД «План закупок (223-ФЗ)» в ЕИС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_Toc46944083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:rsidR="001F4FEF" w:rsidRDefault="001F4FEF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944084" w:history="1">
        <w:r w:rsidRPr="00486DE7">
          <w:rPr>
            <w:rStyle w:val="aa"/>
            <w:noProof/>
          </w:rPr>
          <w:t>2.4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86DE7">
          <w:rPr>
            <w:rStyle w:val="aa"/>
            <w:noProof/>
          </w:rPr>
          <w:t>Внесение изменений в ЭД «План закупок (223-ФЗ)»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_Toc46944084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1F4FEF" w:rsidRDefault="001F4FEF">
      <w:pPr>
        <w:pStyle w:val="21"/>
        <w:rPr>
          <w:rFonts w:asciiTheme="minorHAnsi" w:eastAsiaTheme="minorEastAsia" w:hAnsiTheme="minorHAnsi" w:cstheme="minorBidi"/>
          <w:noProof/>
          <w:sz w:val="22"/>
          <w:lang w:eastAsia="ru-RU"/>
        </w:rPr>
      </w:pPr>
      <w:hyperlink w:anchor="_Toc46944085" w:history="1">
        <w:r w:rsidRPr="00486DE7">
          <w:rPr>
            <w:rStyle w:val="aa"/>
            <w:noProof/>
          </w:rPr>
          <w:t>2.5</w:t>
        </w:r>
        <w:r>
          <w:rPr>
            <w:rFonts w:asciiTheme="minorHAnsi" w:eastAsiaTheme="minorEastAsia" w:hAnsiTheme="minorHAnsi" w:cstheme="minorBidi"/>
            <w:noProof/>
            <w:sz w:val="22"/>
            <w:lang w:eastAsia="ru-RU"/>
          </w:rPr>
          <w:tab/>
        </w:r>
        <w:r w:rsidRPr="00486DE7">
          <w:rPr>
            <w:rStyle w:val="aa"/>
            <w:noProof/>
          </w:rPr>
          <w:t>ЭД «План закупок (223-ФЗ)» на статусе «Отказан»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_Toc46944085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26</w:t>
        </w:r>
        <w:r>
          <w:rPr>
            <w:noProof/>
            <w:webHidden/>
          </w:rPr>
          <w:fldChar w:fldCharType="end"/>
        </w:r>
      </w:hyperlink>
    </w:p>
    <w:p w:rsidR="00CA4E4E" w:rsidRDefault="008C7AAE" w:rsidP="008C7AAE">
      <w:pPr>
        <w:pStyle w:val="11"/>
        <w:rPr>
          <w:lang w:eastAsia="ru-RU"/>
        </w:rPr>
      </w:pPr>
      <w:r>
        <w:rPr>
          <w:rFonts w:ascii="Cambria" w:eastAsia="Times New Roman" w:hAnsi="Cambria" w:cs="Times New Roman"/>
          <w:bCs/>
          <w:noProof w:val="0"/>
          <w:color w:val="365F91"/>
          <w:szCs w:val="28"/>
          <w:lang w:val="en-US" w:eastAsia="ru-RU"/>
        </w:rPr>
        <w:fldChar w:fldCharType="end"/>
      </w:r>
    </w:p>
    <w:p w:rsidR="00CA4E4E" w:rsidRPr="00CA4E4E" w:rsidRDefault="00CA4E4E" w:rsidP="002631AD">
      <w:pPr>
        <w:pStyle w:val="Title1"/>
        <w:rPr>
          <w:lang w:eastAsia="ru-RU"/>
        </w:rPr>
        <w:sectPr w:rsidR="00CA4E4E" w:rsidRPr="00CA4E4E" w:rsidSect="008C7AAE">
          <w:footerReference w:type="default" r:id="rId9"/>
          <w:headerReference w:type="first" r:id="rId10"/>
          <w:pgSz w:w="11906" w:h="16838"/>
          <w:pgMar w:top="1134" w:right="567" w:bottom="1134" w:left="1701" w:header="680" w:footer="57" w:gutter="0"/>
          <w:cols w:space="708"/>
          <w:titlePg/>
          <w:docGrid w:linePitch="360"/>
        </w:sectPr>
      </w:pPr>
    </w:p>
    <w:p w:rsidR="00C63B8A" w:rsidRDefault="00917A3A">
      <w:pPr>
        <w:pStyle w:val="1"/>
      </w:pPr>
      <w:bookmarkStart w:id="7" w:name="Obschaya_informaciya_2"/>
      <w:bookmarkStart w:id="8" w:name="_Toc46944075"/>
      <w:bookmarkEnd w:id="4"/>
      <w:bookmarkEnd w:id="5"/>
      <w:proofErr w:type="spellStart"/>
      <w:r>
        <w:lastRenderedPageBreak/>
        <w:t>Общая</w:t>
      </w:r>
      <w:proofErr w:type="spellEnd"/>
      <w:r>
        <w:t xml:space="preserve"> </w:t>
      </w:r>
      <w:proofErr w:type="spellStart"/>
      <w:r>
        <w:t>информация</w:t>
      </w:r>
      <w:bookmarkEnd w:id="7"/>
      <w:bookmarkEnd w:id="8"/>
      <w:proofErr w:type="spellEnd"/>
    </w:p>
    <w:p w:rsidR="00C63B8A" w:rsidRDefault="00917A3A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Для работы с документом рекомендуется использовать панель навигации MS </w:t>
      </w:r>
      <w:proofErr w:type="spellStart"/>
      <w:r>
        <w:rPr>
          <w:rStyle w:val="HMPrimechaniya"/>
        </w:rPr>
        <w:t>Office</w:t>
      </w:r>
      <w:proofErr w:type="spellEnd"/>
      <w:r>
        <w:rPr>
          <w:rStyle w:val="HMPrimechaniya"/>
        </w:rPr>
        <w:t>:</w:t>
      </w:r>
      <w:r>
        <w:br/>
      </w:r>
      <w:r>
        <w:tab/>
      </w:r>
      <w:r>
        <w:tab/>
      </w:r>
      <w:r>
        <w:tab/>
      </w:r>
      <w:r>
        <w:tab/>
      </w:r>
      <w:r w:rsidR="001F4FEF">
        <w:pict>
          <v:shape id="_x0000_s1047" style="width:439.5pt;height:237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3009900"/>
                        <wp:effectExtent l="0" t="0" r="0" b="0"/>
                        <wp:docPr id="1" name="Pic 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anel_avigacii_MS_Office.png"/>
                                <pic:cNvPicPr/>
                              </pic:nvPicPr>
                              <pic:blipFill>
                                <a:blip r:embed="rId1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30099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1 – Панель навигации MS </w:t>
                  </w:r>
                  <w:proofErr w:type="spellStart"/>
                  <w:r>
                    <w:rPr>
                      <w:rStyle w:val="HMImageCaption"/>
                    </w:rPr>
                    <w:t>Office</w:t>
                  </w:r>
                  <w:proofErr w:type="spellEnd"/>
                </w:p>
              </w:txbxContent>
            </v:textbox>
          </v:shape>
        </w:pict>
      </w:r>
    </w:p>
    <w:p w:rsidR="00C63B8A" w:rsidRDefault="00917A3A">
      <w:pPr>
        <w:pStyle w:val="HMPrimechaniya0"/>
      </w:pPr>
      <w:r>
        <w:rPr>
          <w:rStyle w:val="HMPrimechaniya"/>
          <w:b/>
        </w:rPr>
        <w:t xml:space="preserve">Внимание! </w:t>
      </w:r>
      <w:r>
        <w:rPr>
          <w:rStyle w:val="HMPrimechaniya"/>
        </w:rPr>
        <w:t>При входе в программу необходимо указать бюджет по умолчанию (в дальнейшем все электронные документы будут создаваться в указанном бюджете):</w:t>
      </w:r>
      <w:r>
        <w:br/>
      </w:r>
      <w:r>
        <w:tab/>
      </w:r>
      <w:r>
        <w:tab/>
      </w:r>
    </w:p>
    <w:p w:rsidR="00C63B8A" w:rsidRDefault="001F4FEF">
      <w:pPr>
        <w:pStyle w:val="HMPrimechaniya0"/>
        <w:jc w:val="center"/>
      </w:pPr>
      <w:r>
        <w:pict>
          <v:shape id="_x0000_s1046" style="width:439.5pt;height:172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581650" cy="2190750"/>
                        <wp:effectExtent l="0" t="0" r="0" b="0"/>
                        <wp:docPr id="3" name="Pic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Vybor_budjeta.png"/>
                                <pic:cNvPicPr/>
                              </pic:nvPicPr>
                              <pic:blipFill>
                                <a:blip r:embed="rId1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581650" cy="2190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 – Выбор бюджета</w:t>
                  </w:r>
                </w:p>
              </w:txbxContent>
            </v:textbox>
          </v:shape>
        </w:pict>
      </w:r>
    </w:p>
    <w:p w:rsidR="00C63B8A" w:rsidRDefault="00917A3A">
      <w:pPr>
        <w:pStyle w:val="1"/>
      </w:pPr>
      <w:bookmarkStart w:id="9" w:name="PLAN3GRAPHDOC"/>
      <w:bookmarkStart w:id="10" w:name="_Toc46944076"/>
      <w:r>
        <w:lastRenderedPageBreak/>
        <w:t>ЭД «</w:t>
      </w:r>
      <w:proofErr w:type="spellStart"/>
      <w:r>
        <w:t>План</w:t>
      </w:r>
      <w:proofErr w:type="spellEnd"/>
      <w:r>
        <w:t xml:space="preserve"> </w:t>
      </w:r>
      <w:proofErr w:type="spellStart"/>
      <w:r>
        <w:t>закупок</w:t>
      </w:r>
      <w:proofErr w:type="spellEnd"/>
      <w:r>
        <w:t xml:space="preserve"> (223-ФЗ</w:t>
      </w:r>
      <w:proofErr w:type="gramStart"/>
      <w:r>
        <w:t>)»</w:t>
      </w:r>
      <w:bookmarkEnd w:id="9"/>
      <w:bookmarkEnd w:id="10"/>
      <w:proofErr w:type="gramEnd"/>
    </w:p>
    <w:p w:rsidR="00C63B8A" w:rsidRDefault="00917A3A">
      <w:pPr>
        <w:pStyle w:val="HMComment0"/>
      </w:pPr>
      <w:r>
        <w:rPr>
          <w:rStyle w:val="HMComment"/>
        </w:rPr>
        <w:t xml:space="preserve">Список ЭД «План закупок (223-ФЗ)» вызывается из пункта меню </w:t>
      </w:r>
      <w:r>
        <w:rPr>
          <w:rStyle w:val="HMComment"/>
          <w:b/>
        </w:rPr>
        <w:t>Планирование</w:t>
      </w:r>
      <w:r>
        <w:rPr>
          <w:rStyle w:val="HMComment"/>
        </w:rPr>
        <w:t xml:space="preserve"> </w:t>
      </w:r>
      <w:proofErr w:type="spellStart"/>
      <w:r>
        <w:rPr>
          <w:rStyle w:val="HMComment"/>
          <w:b/>
        </w:rPr>
        <w:t>заказа</w:t>
      </w:r>
      <w:r>
        <w:rPr>
          <w:rStyle w:val="HMComment"/>
        </w:rPr>
        <w:t>→</w:t>
      </w:r>
      <w:r>
        <w:rPr>
          <w:rStyle w:val="HMComment"/>
          <w:b/>
        </w:rPr>
        <w:t>Реестр</w:t>
      </w:r>
      <w:proofErr w:type="spellEnd"/>
      <w:r>
        <w:rPr>
          <w:rStyle w:val="HMComment"/>
          <w:b/>
        </w:rPr>
        <w:t xml:space="preserve"> планов закупок (223-ФЗ)</w:t>
      </w:r>
      <w:r>
        <w:rPr>
          <w:rStyle w:val="HMComment"/>
        </w:rPr>
        <w:t>.</w:t>
      </w:r>
    </w:p>
    <w:p w:rsidR="00C63B8A" w:rsidRDefault="00917A3A">
      <w:pPr>
        <w:pStyle w:val="HMPrimechaniya0"/>
      </w:pPr>
      <w:r>
        <w:rPr>
          <w:rStyle w:val="HMPrimechaniya"/>
          <w:b/>
        </w:rPr>
        <w:t>Внимание!</w:t>
      </w:r>
      <w:r>
        <w:rPr>
          <w:rStyle w:val="HMPrimechaniya"/>
        </w:rPr>
        <w:t xml:space="preserve"> Документ доступен при наличии лицензии </w:t>
      </w:r>
      <w:proofErr w:type="spellStart"/>
      <w:r>
        <w:rPr>
          <w:rStyle w:val="HMPrimechaniya"/>
          <w:b/>
        </w:rPr>
        <w:t>planning_procedures</w:t>
      </w:r>
      <w:proofErr w:type="spellEnd"/>
      <w:r>
        <w:rPr>
          <w:rStyle w:val="HMPrimechaniya"/>
        </w:rPr>
        <w:t xml:space="preserve"> и ролях </w:t>
      </w:r>
      <w:r>
        <w:rPr>
          <w:rStyle w:val="HMPrimechaniya"/>
          <w:b/>
        </w:rPr>
        <w:t>Зака</w:t>
      </w:r>
      <w:r>
        <w:rPr>
          <w:rStyle w:val="HMPrimechaniya"/>
          <w:b/>
        </w:rPr>
        <w:t>зчик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Формирование плана-графика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Согласование плана-графика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Согласование проекта плана-графика</w:t>
      </w:r>
      <w:r>
        <w:rPr>
          <w:rStyle w:val="HMPrimechaniya"/>
        </w:rPr>
        <w:t xml:space="preserve">, </w:t>
      </w:r>
      <w:r>
        <w:rPr>
          <w:rStyle w:val="HMPrimechaniya"/>
          <w:b/>
        </w:rPr>
        <w:t>Формирование закупок</w:t>
      </w:r>
      <w:r>
        <w:rPr>
          <w:rStyle w:val="HMPrimechaniya"/>
        </w:rPr>
        <w:t>.</w:t>
      </w:r>
    </w:p>
    <w:p w:rsidR="00C63B8A" w:rsidRPr="001F4FEF" w:rsidRDefault="00917A3A">
      <w:pPr>
        <w:pStyle w:val="2"/>
        <w:rPr>
          <w:lang w:val="ru-RU"/>
        </w:rPr>
      </w:pPr>
      <w:bookmarkStart w:id="11" w:name="PGCreate"/>
      <w:bookmarkStart w:id="12" w:name="_Toc46944077"/>
      <w:r w:rsidRPr="001F4FEF">
        <w:rPr>
          <w:lang w:val="ru-RU"/>
        </w:rPr>
        <w:t>Создание ЭД «План закупок (223-ФЗ)»</w:t>
      </w:r>
      <w:bookmarkEnd w:id="11"/>
      <w:bookmarkEnd w:id="12"/>
    </w:p>
    <w:p w:rsidR="00C63B8A" w:rsidRDefault="00917A3A">
      <w:pPr>
        <w:pStyle w:val="HMComment0"/>
      </w:pPr>
      <w:r>
        <w:rPr>
          <w:rStyle w:val="HMComment"/>
        </w:rPr>
        <w:t xml:space="preserve">Для создания ЭД «План закупок (223-ФЗ)» в списке документов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4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Редактора года.</w:t>
      </w:r>
    </w:p>
    <w:p w:rsidR="00C63B8A" w:rsidRDefault="00917A3A">
      <w:pPr>
        <w:pStyle w:val="HMComment0"/>
      </w:pPr>
      <w:r>
        <w:rPr>
          <w:rStyle w:val="HMComment"/>
        </w:rPr>
        <w:t xml:space="preserve">На форме содержится поле </w:t>
      </w:r>
      <w:r>
        <w:rPr>
          <w:rStyle w:val="HMComment"/>
          <w:b/>
        </w:rPr>
        <w:t>Год плана</w:t>
      </w:r>
      <w:r>
        <w:rPr>
          <w:rStyle w:val="HMComment"/>
        </w:rPr>
        <w:t xml:space="preserve">, в котором указывается год размещения документа. При нажатии на кнопку </w:t>
      </w:r>
      <w:proofErr w:type="gramStart"/>
      <w:r>
        <w:rPr>
          <w:rStyle w:val="HMComment"/>
          <w:b/>
        </w:rPr>
        <w:t>ОК</w:t>
      </w:r>
      <w:proofErr w:type="gramEnd"/>
      <w:r>
        <w:rPr>
          <w:rStyle w:val="HMComment"/>
          <w:b/>
        </w:rPr>
        <w:t xml:space="preserve"> </w:t>
      </w:r>
      <w:r>
        <w:rPr>
          <w:rStyle w:val="HMComment"/>
        </w:rPr>
        <w:t>система</w:t>
      </w:r>
      <w:r>
        <w:rPr>
          <w:rStyle w:val="HMComment"/>
          <w:b/>
        </w:rPr>
        <w:t xml:space="preserve"> </w:t>
      </w:r>
      <w:r>
        <w:rPr>
          <w:rStyle w:val="HMComment"/>
        </w:rPr>
        <w:t xml:space="preserve">выводит следующее </w:t>
      </w:r>
      <w:r>
        <w:rPr>
          <w:rStyle w:val="HMComment"/>
        </w:rPr>
        <w:t xml:space="preserve">сообщение: </w:t>
      </w:r>
      <w:r>
        <w:rPr>
          <w:rStyle w:val="HMComment"/>
          <w:i/>
        </w:rPr>
        <w:t>После сохранения документа значение поля "Год" будет недоступно дл</w:t>
      </w:r>
      <w:r>
        <w:rPr>
          <w:rStyle w:val="HMComment"/>
          <w:i/>
        </w:rPr>
        <w:t xml:space="preserve">я редактирования. </w:t>
      </w:r>
      <w:r>
        <w:rPr>
          <w:color w:val="000000"/>
        </w:rPr>
        <w:t>Если действие подтверждается нажатием кнопки</w:t>
      </w:r>
      <w:proofErr w:type="gramStart"/>
      <w:r>
        <w:rPr>
          <w:color w:val="000000"/>
        </w:rPr>
        <w:t xml:space="preserve"> </w:t>
      </w:r>
      <w:r>
        <w:rPr>
          <w:b/>
          <w:color w:val="000000"/>
        </w:rPr>
        <w:t>Д</w:t>
      </w:r>
      <w:proofErr w:type="gramEnd"/>
      <w:r>
        <w:rPr>
          <w:b/>
          <w:color w:val="000000"/>
        </w:rPr>
        <w:t>а</w:t>
      </w:r>
      <w:r>
        <w:rPr>
          <w:color w:val="000000"/>
        </w:rPr>
        <w:t>, то на экране появится форма</w:t>
      </w:r>
      <w:r>
        <w:rPr>
          <w:rStyle w:val="HMComment"/>
        </w:rPr>
        <w:t xml:space="preserve"> </w:t>
      </w:r>
      <w:r>
        <w:rPr>
          <w:rStyle w:val="HMComment"/>
          <w:i/>
        </w:rPr>
        <w:t>План закупок</w:t>
      </w:r>
      <w:r>
        <w:rPr>
          <w:rStyle w:val="HMComment"/>
        </w:rPr>
        <w:t>.</w:t>
      </w:r>
    </w:p>
    <w:p w:rsidR="00C63B8A" w:rsidRDefault="001F4FEF">
      <w:pPr>
        <w:pStyle w:val="HMImageCaption0"/>
      </w:pPr>
      <w:r>
        <w:pict>
          <v:shape id="_x0000_s1045" style="width:482.25pt;height:266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381375"/>
                        <wp:effectExtent l="0" t="0" r="0" b="0"/>
                        <wp:docPr id="5" name="Pic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lan_grafiq_sozdanie_223-FZ.png"/>
                                <pic:cNvPicPr/>
                              </pic:nvPicPr>
                              <pic:blipFill>
                                <a:blip r:embed="rId1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3813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3 – Создание ЭД «План закупок (223-ФЗ)»</w:t>
                  </w:r>
                </w:p>
              </w:txbxContent>
            </v:textbox>
          </v:shape>
        </w:pict>
      </w:r>
    </w:p>
    <w:p w:rsidR="00C63B8A" w:rsidRDefault="00917A3A">
      <w:pPr>
        <w:pStyle w:val="3"/>
      </w:pPr>
      <w:bookmarkStart w:id="13" w:name="Zacladqa_Obshchaia_informatciya_2"/>
      <w:bookmarkStart w:id="14" w:name="_Toc46944078"/>
      <w:r>
        <w:t>Закладка «Общая информация»</w:t>
      </w:r>
      <w:bookmarkEnd w:id="13"/>
      <w:bookmarkEnd w:id="14"/>
    </w:p>
    <w:p w:rsidR="00C63B8A" w:rsidRDefault="00917A3A">
      <w:pPr>
        <w:pStyle w:val="HMComment0"/>
      </w:pPr>
      <w:r>
        <w:rPr>
          <w:rStyle w:val="HMComment"/>
        </w:rPr>
        <w:t>За</w:t>
      </w:r>
      <w:r>
        <w:rPr>
          <w:rStyle w:val="HMComment"/>
        </w:rPr>
        <w:t xml:space="preserve">кладка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содержит сведения об организации заказчика, назначении документа и ответственных лицах.</w:t>
      </w:r>
    </w:p>
    <w:p w:rsidR="00C63B8A" w:rsidRDefault="00917A3A">
      <w:pPr>
        <w:pStyle w:val="HMComment0"/>
      </w:pPr>
      <w:r>
        <w:rPr>
          <w:rStyle w:val="HMComment"/>
        </w:rPr>
        <w:t>На закладке заполняются поля:</w:t>
      </w:r>
    </w:p>
    <w:p w:rsidR="00C63B8A" w:rsidRDefault="00917A3A">
      <w:pPr>
        <w:pStyle w:val="HMSpisok120"/>
        <w:numPr>
          <w:ilvl w:val="0"/>
          <w:numId w:val="14"/>
        </w:numPr>
      </w:pPr>
      <w:r>
        <w:rPr>
          <w:rStyle w:val="HMSpisok10-1"/>
        </w:rPr>
        <w:lastRenderedPageBreak/>
        <w:t>В группе полей</w:t>
      </w:r>
      <w:r>
        <w:rPr>
          <w:rStyle w:val="HMSpisok10-1"/>
          <w:b/>
        </w:rPr>
        <w:t xml:space="preserve"> Общая информация</w:t>
      </w:r>
      <w:r>
        <w:rPr>
          <w:rStyle w:val="HMSpisok10-1"/>
        </w:rPr>
        <w:t xml:space="preserve"> заполняются поля:</w:t>
      </w:r>
    </w:p>
    <w:p w:rsidR="00C63B8A" w:rsidRDefault="00917A3A">
      <w:pPr>
        <w:pStyle w:val="HMSpisok10-20"/>
        <w:numPr>
          <w:ilvl w:val="0"/>
          <w:numId w:val="15"/>
        </w:numPr>
      </w:pPr>
      <w:r>
        <w:rPr>
          <w:rStyle w:val="HMSpisok10-2"/>
          <w:b/>
        </w:rPr>
        <w:t>Номер</w:t>
      </w:r>
      <w:r>
        <w:rPr>
          <w:rStyle w:val="HMSpisok10-2"/>
        </w:rPr>
        <w:t xml:space="preserve"> – </w:t>
      </w:r>
      <w:r>
        <w:rPr>
          <w:rStyle w:val="HMSpisok10-1"/>
        </w:rPr>
        <w:t>номер плана закупок, заполняется автоматически в соответ</w:t>
      </w:r>
      <w:r>
        <w:rPr>
          <w:rStyle w:val="HMSpisok10-1"/>
        </w:rPr>
        <w:t xml:space="preserve">ствии с генератором номеров на статусе </w:t>
      </w:r>
      <w:r>
        <w:rPr>
          <w:rStyle w:val="HMSpisok10-1"/>
          <w:i/>
        </w:rPr>
        <w:t>«Отложен»</w:t>
      </w:r>
      <w:r>
        <w:rPr>
          <w:rStyle w:val="HMSpisok10-1"/>
        </w:rPr>
        <w:t>.</w:t>
      </w:r>
    </w:p>
    <w:p w:rsidR="00C63B8A" w:rsidRDefault="00917A3A">
      <w:pPr>
        <w:pStyle w:val="HMSpisok10-20"/>
        <w:numPr>
          <w:ilvl w:val="0"/>
          <w:numId w:val="15"/>
        </w:numPr>
      </w:pPr>
      <w:r>
        <w:rPr>
          <w:rStyle w:val="HMSpisok10-2"/>
          <w:b/>
        </w:rPr>
        <w:t>Дата</w:t>
      </w:r>
      <w:r>
        <w:rPr>
          <w:rStyle w:val="HMSpisok10-2"/>
        </w:rPr>
        <w:t xml:space="preserve"> – </w:t>
      </w:r>
      <w:r>
        <w:rPr>
          <w:rStyle w:val="HMSpisok10-1"/>
        </w:rPr>
        <w:t>дата создания плана закупок, заполняется автоматически рабочей датой пользователя, создающего документ.</w:t>
      </w:r>
    </w:p>
    <w:p w:rsidR="00C63B8A" w:rsidRDefault="00917A3A">
      <w:pPr>
        <w:pStyle w:val="HMSpisok10-20"/>
        <w:numPr>
          <w:ilvl w:val="0"/>
          <w:numId w:val="15"/>
        </w:numPr>
      </w:pPr>
      <w:r>
        <w:rPr>
          <w:rStyle w:val="HMSpisok10-2"/>
          <w:b/>
        </w:rPr>
        <w:t>Заказчик</w:t>
      </w:r>
      <w:r>
        <w:rPr>
          <w:rStyle w:val="HMSpisok10-2"/>
        </w:rPr>
        <w:t xml:space="preserve"> – </w:t>
      </w:r>
      <w:r>
        <w:rPr>
          <w:rStyle w:val="HMSpisok10-1"/>
        </w:rPr>
        <w:t xml:space="preserve">официальное наименование организации заказчика, выбор значения осуществляется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 xml:space="preserve">. По умолчанию заполняется организацией пользователя, если организация пользователя обладает ролью </w:t>
      </w:r>
      <w:r>
        <w:rPr>
          <w:rStyle w:val="HMSpisok10-1"/>
          <w:i/>
        </w:rPr>
        <w:t>Заказчик</w:t>
      </w:r>
      <w:r>
        <w:rPr>
          <w:rStyle w:val="HMSpisok10-1"/>
        </w:rPr>
        <w:t>.</w:t>
      </w:r>
    </w:p>
    <w:p w:rsidR="00C63B8A" w:rsidRDefault="00917A3A">
      <w:pPr>
        <w:pStyle w:val="HMSpisok10-20"/>
        <w:numPr>
          <w:ilvl w:val="0"/>
          <w:numId w:val="15"/>
        </w:numPr>
      </w:pPr>
      <w:r>
        <w:rPr>
          <w:rStyle w:val="HMSpisok10-2"/>
          <w:b/>
        </w:rPr>
        <w:t>Владелец</w:t>
      </w:r>
      <w:r>
        <w:rPr>
          <w:rStyle w:val="HMSpisok10-2"/>
        </w:rPr>
        <w:t xml:space="preserve"> – организация, </w:t>
      </w:r>
      <w:r>
        <w:rPr>
          <w:rStyle w:val="HMSpisok10-1"/>
        </w:rPr>
        <w:t>ответственная за ве</w:t>
      </w:r>
      <w:r>
        <w:rPr>
          <w:rStyle w:val="HMSpisok10-1"/>
        </w:rPr>
        <w:t xml:space="preserve">дение плана. Значение выбирается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>, по умолчанию заполняется организацией пользователя.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Вид плана закупок</w:t>
      </w:r>
      <w:r>
        <w:rPr>
          <w:rStyle w:val="HMSpisok10-2"/>
        </w:rPr>
        <w:t xml:space="preserve"> – из раскрывающегося списка выбирается вид плана закупок.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 xml:space="preserve">Период действия плана </w:t>
      </w:r>
      <w:proofErr w:type="gramStart"/>
      <w:r>
        <w:rPr>
          <w:rStyle w:val="HMSpisok10-2"/>
          <w:b/>
        </w:rPr>
        <w:t>с</w:t>
      </w:r>
      <w:proofErr w:type="gramEnd"/>
      <w:r>
        <w:rPr>
          <w:rStyle w:val="HMSpisok10-2"/>
        </w:rPr>
        <w:t xml:space="preserve"> – указывается </w:t>
      </w:r>
      <w:proofErr w:type="gramStart"/>
      <w:r>
        <w:rPr>
          <w:rStyle w:val="HMSpisok10-2"/>
        </w:rPr>
        <w:t>дата</w:t>
      </w:r>
      <w:proofErr w:type="gramEnd"/>
      <w:r>
        <w:rPr>
          <w:rStyle w:val="HMSpisok10-2"/>
        </w:rPr>
        <w:t xml:space="preserve"> начала действия плана за</w:t>
      </w:r>
      <w:r>
        <w:rPr>
          <w:rStyle w:val="HMSpisok10-2"/>
        </w:rPr>
        <w:t>купок.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 xml:space="preserve">Период действия плана </w:t>
      </w:r>
      <w:proofErr w:type="gramStart"/>
      <w:r>
        <w:rPr>
          <w:rStyle w:val="HMSpisok10-2"/>
          <w:b/>
        </w:rPr>
        <w:t>по</w:t>
      </w:r>
      <w:proofErr w:type="gramEnd"/>
      <w:r>
        <w:rPr>
          <w:rStyle w:val="HMSpisok10-2"/>
        </w:rPr>
        <w:t xml:space="preserve"> – указывается </w:t>
      </w:r>
      <w:proofErr w:type="gramStart"/>
      <w:r>
        <w:rPr>
          <w:rStyle w:val="HMSpisok10-2"/>
        </w:rPr>
        <w:t>дата</w:t>
      </w:r>
      <w:proofErr w:type="gramEnd"/>
      <w:r>
        <w:rPr>
          <w:rStyle w:val="HMSpisok10-2"/>
        </w:rPr>
        <w:t xml:space="preserve"> окончания действия плана закупок.</w:t>
      </w:r>
    </w:p>
    <w:p w:rsidR="00C63B8A" w:rsidRDefault="00917A3A">
      <w:pPr>
        <w:pStyle w:val="3"/>
      </w:pPr>
      <w:bookmarkStart w:id="15" w:name="Zakladka_Zakupki_2"/>
      <w:bookmarkStart w:id="16" w:name="_Toc46944079"/>
      <w:r>
        <w:t>Закладка «Закупки»</w:t>
      </w:r>
      <w:bookmarkEnd w:id="15"/>
      <w:bookmarkEnd w:id="16"/>
    </w:p>
    <w:p w:rsidR="00C63B8A" w:rsidRDefault="00917A3A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Закупки</w:t>
      </w:r>
      <w:r>
        <w:rPr>
          <w:rStyle w:val="HMComment"/>
        </w:rPr>
        <w:t xml:space="preserve"> осуществляется управление </w:t>
      </w:r>
      <w:r>
        <w:rPr>
          <w:rStyle w:val="HMComment"/>
        </w:rPr>
        <w:t>ЭД «Закупка».</w:t>
      </w:r>
    </w:p>
    <w:p w:rsidR="00C63B8A" w:rsidRDefault="00917A3A">
      <w:pPr>
        <w:pStyle w:val="HMComment0"/>
      </w:pPr>
      <w:r>
        <w:rPr>
          <w:rStyle w:val="HMComment"/>
        </w:rPr>
        <w:t>Закладка имеет вид:</w:t>
      </w:r>
    </w:p>
    <w:p w:rsidR="00C63B8A" w:rsidRDefault="001F4FEF">
      <w:pPr>
        <w:pStyle w:val="HMImageCaption0"/>
      </w:pPr>
      <w:r>
        <w:pict>
          <v:shape id="_x0000_s1044" style="width:482.25pt;height:210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2676525"/>
                        <wp:effectExtent l="0" t="0" r="0" b="0"/>
                        <wp:docPr id="6" name="Pic 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plan-zaqupoq_zakladka-zakupki_223-FZ.png"/>
                                <pic:cNvPicPr/>
                              </pic:nvPicPr>
                              <pic:blipFill>
                                <a:blip r:embed="rId1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2676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4 – Вид закладки «Закупки»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 xml:space="preserve">Создание новых строк закупок см. в разделе </w:t>
      </w:r>
      <w:hyperlink w:anchor="PLAN3DOCGOODS">
        <w:r>
          <w:rPr>
            <w:rStyle w:val="HMComment"/>
            <w:color w:val="0000FF"/>
            <w:u w:val="single"/>
          </w:rPr>
          <w:t>Создание ЭД «Закупка»</w:t>
        </w:r>
      </w:hyperlink>
      <w:r>
        <w:rPr>
          <w:rStyle w:val="HMComment"/>
        </w:rPr>
        <w:t>.</w:t>
      </w:r>
    </w:p>
    <w:p w:rsidR="00C63B8A" w:rsidRDefault="00917A3A">
      <w:pPr>
        <w:pStyle w:val="4"/>
      </w:pPr>
      <w:bookmarkStart w:id="17" w:name="PLAN3DOCGOODS"/>
      <w:bookmarkStart w:id="18" w:name="_Toc46944080"/>
      <w:proofErr w:type="spellStart"/>
      <w:r>
        <w:t>Создание</w:t>
      </w:r>
      <w:proofErr w:type="spellEnd"/>
      <w:r>
        <w:t xml:space="preserve"> ЭД «</w:t>
      </w:r>
      <w:proofErr w:type="spellStart"/>
      <w:r>
        <w:t>Закупка</w:t>
      </w:r>
      <w:proofErr w:type="spellEnd"/>
      <w:r>
        <w:t>»</w:t>
      </w:r>
      <w:bookmarkEnd w:id="17"/>
      <w:bookmarkEnd w:id="18"/>
    </w:p>
    <w:p w:rsidR="00C63B8A" w:rsidRDefault="00917A3A">
      <w:pPr>
        <w:pStyle w:val="HMComment0"/>
      </w:pPr>
      <w:r>
        <w:rPr>
          <w:rStyle w:val="HMComment"/>
        </w:rPr>
        <w:t xml:space="preserve">Для создания ЭД «Закупка» необходимо нажать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7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Закупка</w:t>
      </w:r>
      <w:r>
        <w:rPr>
          <w:rStyle w:val="HMComment"/>
        </w:rPr>
        <w:t>:</w:t>
      </w:r>
    </w:p>
    <w:p w:rsidR="00C63B8A" w:rsidRDefault="001F4FEF">
      <w:pPr>
        <w:pStyle w:val="HMImageCaption0"/>
      </w:pPr>
      <w:r>
        <w:pict>
          <v:shape id="_x0000_s1043" style="width:482.25pt;height:28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3619500"/>
                        <wp:effectExtent l="0" t="0" r="0" b="0"/>
                        <wp:docPr id="8" name="Pic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zakupka-kontrakt_223.png"/>
                                <pic:cNvPicPr/>
                              </pic:nvPicPr>
                              <pic:blipFill>
                                <a:blip r:embed="rId1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3619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5 – Вид ЭД «Закупка»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документе содержатся закладки: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Obshchai_informatciia">
        <w:r>
          <w:rPr>
            <w:rStyle w:val="HMSpisok12"/>
            <w:color w:val="0000FF"/>
            <w:u w:val="single"/>
          </w:rPr>
          <w:t>Общая информация</w:t>
        </w:r>
      </w:hyperlink>
      <w:r>
        <w:rPr>
          <w:rStyle w:val="HMSpisok12"/>
        </w:rPr>
        <w:t>;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Zakupka_Zakladka_Obekt_zakupki">
        <w:r>
          <w:rPr>
            <w:rStyle w:val="HMSpisok12"/>
            <w:color w:val="0000FF"/>
            <w:u w:val="single"/>
          </w:rPr>
          <w:t>Объект закупки</w:t>
        </w:r>
      </w:hyperlink>
      <w:r>
        <w:rPr>
          <w:rStyle w:val="HMSpisok12"/>
        </w:rPr>
        <w:t>;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Zacladqa_Dopolnitelnaia_informatciia">
        <w:r>
          <w:rPr>
            <w:rStyle w:val="HMSpisok12"/>
            <w:color w:val="0000FF"/>
            <w:u w:val="single"/>
          </w:rPr>
          <w:t>Дополнительная информация</w:t>
        </w:r>
      </w:hyperlink>
      <w:r>
        <w:rPr>
          <w:rStyle w:val="HMSpisok12"/>
        </w:rPr>
        <w:t>.</w:t>
      </w:r>
    </w:p>
    <w:p w:rsidR="00C63B8A" w:rsidRDefault="00917A3A">
      <w:pPr>
        <w:pStyle w:val="5"/>
      </w:pPr>
      <w:bookmarkStart w:id="19" w:name="Obshchai_informatciia"/>
      <w:r>
        <w:t>Закладка «Общая информация»</w:t>
      </w:r>
      <w:bookmarkEnd w:id="19"/>
    </w:p>
    <w:p w:rsidR="00C63B8A" w:rsidRDefault="00917A3A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Общая информация</w:t>
      </w:r>
      <w:r>
        <w:rPr>
          <w:rStyle w:val="HMComment"/>
        </w:rPr>
        <w:t xml:space="preserve"> содержатся группы полей: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Gruppa_polei_Registratcionnaia_i040E647E">
        <w:r>
          <w:rPr>
            <w:rStyle w:val="HMSpisok12"/>
            <w:color w:val="0000FF"/>
            <w:u w:val="single"/>
          </w:rPr>
          <w:t>Регистрационная информация</w:t>
        </w:r>
      </w:hyperlink>
      <w:r>
        <w:rPr>
          <w:rStyle w:val="HMSpisok12"/>
        </w:rPr>
        <w:t>;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Gruppa_Polei_Izmeneniia">
        <w:r>
          <w:rPr>
            <w:rStyle w:val="HMSpisok12"/>
            <w:color w:val="0000FF"/>
            <w:u w:val="single"/>
          </w:rPr>
          <w:t>Изменен</w:t>
        </w:r>
        <w:r>
          <w:rPr>
            <w:rStyle w:val="HMSpisok12"/>
            <w:color w:val="0000FF"/>
            <w:u w:val="single"/>
          </w:rPr>
          <w:t>ия</w:t>
        </w:r>
        <w:proofErr w:type="gramStart"/>
      </w:hyperlink>
      <w:r>
        <w:rPr>
          <w:rStyle w:val="HMSpisok12"/>
        </w:rPr>
        <w:t>;;</w:t>
      </w:r>
      <w:proofErr w:type="gramEnd"/>
    </w:p>
    <w:p w:rsidR="00C63B8A" w:rsidRDefault="00C63B8A">
      <w:pPr>
        <w:pStyle w:val="HMSpisok120"/>
        <w:numPr>
          <w:ilvl w:val="0"/>
          <w:numId w:val="17"/>
        </w:numPr>
      </w:pPr>
    </w:p>
    <w:p w:rsidR="00C63B8A" w:rsidRDefault="00917A3A">
      <w:pPr>
        <w:pStyle w:val="HMSpisok120"/>
        <w:numPr>
          <w:ilvl w:val="0"/>
          <w:numId w:val="17"/>
        </w:numPr>
      </w:pPr>
      <w:hyperlink w:anchor="Gruppa_polei_Obshchie_svedeniia_4BF070B9">
        <w:r>
          <w:rPr>
            <w:rStyle w:val="HMSpisok12"/>
            <w:color w:val="0000FF"/>
            <w:u w:val="single"/>
          </w:rPr>
          <w:t>Общие сведения о закупке</w:t>
        </w:r>
      </w:hyperlink>
      <w:r>
        <w:rPr>
          <w:rStyle w:val="HMSpisok12"/>
        </w:rPr>
        <w:t>;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Gruppa_polei_Region_postavqi_tovBB4A2963">
        <w:r>
          <w:rPr>
            <w:rStyle w:val="HMSpisok12"/>
            <w:color w:val="0000FF"/>
            <w:u w:val="single"/>
          </w:rPr>
          <w:t>Регион поставки товаров (выполнения работ, оказания услуг)</w:t>
        </w:r>
      </w:hyperlink>
      <w:r>
        <w:rPr>
          <w:rStyle w:val="HMSpisok12"/>
        </w:rPr>
        <w:t>.</w:t>
      </w:r>
    </w:p>
    <w:p w:rsidR="00C63B8A" w:rsidRDefault="00917A3A">
      <w:pPr>
        <w:pStyle w:val="6"/>
      </w:pPr>
      <w:bookmarkStart w:id="20" w:name="Gruppa_polei_Registratcionnaia_i040E647E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Регистрационная</w:t>
      </w:r>
      <w:proofErr w:type="spellEnd"/>
      <w:r>
        <w:t xml:space="preserve"> </w:t>
      </w:r>
      <w:proofErr w:type="spellStart"/>
      <w:r>
        <w:t>информация</w:t>
      </w:r>
      <w:proofErr w:type="spellEnd"/>
      <w:r>
        <w:t>»</w:t>
      </w:r>
      <w:bookmarkEnd w:id="20"/>
    </w:p>
    <w:p w:rsidR="00C63B8A" w:rsidRDefault="00917A3A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Регистрационная информация</w:t>
      </w:r>
      <w:r>
        <w:rPr>
          <w:rStyle w:val="HMComment"/>
        </w:rPr>
        <w:t xml:space="preserve"> имеет вид:</w:t>
      </w:r>
    </w:p>
    <w:p w:rsidR="00C63B8A" w:rsidRDefault="001F4FEF">
      <w:pPr>
        <w:pStyle w:val="HMImageCaption0"/>
      </w:pPr>
      <w:r>
        <w:pict>
          <v:shape id="_x0000_s1042" style="width:482.25pt;height:120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533525"/>
                        <wp:effectExtent l="0" t="0" r="0" b="0"/>
                        <wp:docPr id="9" name="Pic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gruppa_poley_registr_info_223.png"/>
                                <pic:cNvPicPr/>
                              </pic:nvPicPr>
                              <pic:blipFill>
                                <a:blip r:embed="rId1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5335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6 – Группа полей «Регистрационная информация»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группе полей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Номер</w:t>
      </w:r>
      <w:r>
        <w:rPr>
          <w:rStyle w:val="HMSpisok10-1"/>
        </w:rPr>
        <w:t xml:space="preserve"> – номер документа, при создании заполняется автоматически в соответствии с генератором номеров. Обязательно для заполнения.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Дата</w:t>
      </w:r>
      <w:r>
        <w:rPr>
          <w:rStyle w:val="HMSpisok10-1"/>
        </w:rPr>
        <w:t xml:space="preserve"> – указывается дата создания документа, автоматически заполняется рабочей датой пользователя</w:t>
      </w:r>
      <w:r>
        <w:rPr>
          <w:rStyle w:val="HMSpisok10-2"/>
        </w:rPr>
        <w:t>.</w:t>
      </w:r>
      <w:r>
        <w:rPr>
          <w:rStyle w:val="HMSpisok10-1"/>
        </w:rPr>
        <w:t xml:space="preserve"> Обязательно для заполнения.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№ </w:t>
      </w:r>
      <w:proofErr w:type="gramStart"/>
      <w:r>
        <w:rPr>
          <w:rStyle w:val="HMSpisok10-1"/>
          <w:b/>
        </w:rPr>
        <w:t>п</w:t>
      </w:r>
      <w:proofErr w:type="gramEnd"/>
      <w:r>
        <w:rPr>
          <w:rStyle w:val="HMSpisok10-1"/>
          <w:b/>
        </w:rPr>
        <w:t>оз</w:t>
      </w:r>
      <w:r>
        <w:rPr>
          <w:rStyle w:val="HMSpisok10-1"/>
          <w:b/>
        </w:rPr>
        <w:t>иции плана закупок</w:t>
      </w:r>
      <w:r>
        <w:rPr>
          <w:rStyle w:val="HMSpisok10-1"/>
        </w:rPr>
        <w:t xml:space="preserve"> – уникальный номер закупки, включенной в  ЭД «План закупок (223-ФЗ)». Заполняется: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</w:rPr>
        <w:t xml:space="preserve">автоматически при создании ЭД «Закупка» </w:t>
      </w:r>
      <w:proofErr w:type="gramStart"/>
      <w:r>
        <w:rPr>
          <w:rStyle w:val="HMSpisok10-2"/>
        </w:rPr>
        <w:t>в</w:t>
      </w:r>
      <w:proofErr w:type="gramEnd"/>
      <w:r>
        <w:rPr>
          <w:rStyle w:val="HMSpisok10-2"/>
        </w:rPr>
        <w:t xml:space="preserve"> </w:t>
      </w:r>
      <w:proofErr w:type="gramStart"/>
      <w:r>
        <w:rPr>
          <w:rStyle w:val="HMSpisok10-2"/>
        </w:rPr>
        <w:t>ЭД</w:t>
      </w:r>
      <w:proofErr w:type="gramEnd"/>
      <w:r>
        <w:rPr>
          <w:rStyle w:val="HMSpisok10-2"/>
        </w:rPr>
        <w:t xml:space="preserve"> «План закупок (223-ФЗ)»;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</w:rPr>
        <w:t>по кнопке</w:t>
      </w:r>
      <w:proofErr w:type="gramStart"/>
      <w:r>
        <w:rPr>
          <w:rStyle w:val="HMSpisok10-2"/>
        </w:rPr>
        <w:t xml:space="preserve"> </w:t>
      </w:r>
      <w:r>
        <w:rPr>
          <w:rStyle w:val="HMSpisok10-2"/>
          <w:b/>
        </w:rPr>
        <w:t>С</w:t>
      </w:r>
      <w:proofErr w:type="gramEnd"/>
      <w:r>
        <w:rPr>
          <w:rStyle w:val="HMSpisok10-2"/>
          <w:b/>
        </w:rPr>
        <w:t>формировать номер позиции плана</w:t>
      </w:r>
      <w:r>
        <w:rPr>
          <w:rStyle w:val="HMSpisok10-1"/>
          <w:b/>
        </w:rPr>
        <w:t xml:space="preserve"> закупок</w:t>
      </w:r>
      <w:r>
        <w:rPr>
          <w:rStyle w:val="HMSpisok10-2"/>
        </w:rPr>
        <w:t xml:space="preserve"> (кнопка доступна на статусе </w:t>
      </w:r>
      <w:r>
        <w:rPr>
          <w:rStyle w:val="HMSpisok10-2"/>
          <w:i/>
        </w:rPr>
        <w:t>«Отло</w:t>
      </w:r>
      <w:r>
        <w:rPr>
          <w:rStyle w:val="HMSpisok10-2"/>
          <w:i/>
        </w:rPr>
        <w:t>жен»</w:t>
      </w:r>
      <w:r>
        <w:rPr>
          <w:rStyle w:val="HMSpisok10-2"/>
        </w:rPr>
        <w:t xml:space="preserve"> или если документ не сохранен) на статусе </w:t>
      </w:r>
      <w:r>
        <w:rPr>
          <w:rStyle w:val="HMSpisok10-2"/>
          <w:i/>
        </w:rPr>
        <w:t>«Отложен»</w:t>
      </w:r>
      <w:r>
        <w:rPr>
          <w:rStyle w:val="HMSpisok10-2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Порядковый номер закупки</w:t>
      </w:r>
      <w:r>
        <w:rPr>
          <w:rStyle w:val="HMSpisok10-1"/>
        </w:rPr>
        <w:t xml:space="preserve"> – вручную вводится порядковый номер ЭД «Закупка» в пределах плана в соответствии с требованиями печатной формы. Автоматически </w:t>
      </w:r>
      <w:proofErr w:type="gramStart"/>
      <w:r>
        <w:rPr>
          <w:rStyle w:val="HMSpisok10-1"/>
        </w:rPr>
        <w:t>заполняется порядковым номером начиная</w:t>
      </w:r>
      <w:proofErr w:type="gramEnd"/>
      <w:r>
        <w:rPr>
          <w:rStyle w:val="HMSpisok10-1"/>
        </w:rPr>
        <w:t xml:space="preserve"> с </w:t>
      </w:r>
      <w:r>
        <w:rPr>
          <w:rStyle w:val="HMSpisok10-1"/>
          <w:i/>
        </w:rPr>
        <w:t>1</w:t>
      </w:r>
      <w:r>
        <w:rPr>
          <w:rStyle w:val="HMSpisok10-1"/>
        </w:rPr>
        <w:t xml:space="preserve"> при </w:t>
      </w:r>
      <w:r>
        <w:rPr>
          <w:rStyle w:val="HMSpisok10-1"/>
        </w:rPr>
        <w:t>создании нового ЭД «Закупка».</w:t>
      </w:r>
    </w:p>
    <w:p w:rsidR="00C63B8A" w:rsidRDefault="00917A3A">
      <w:pPr>
        <w:pStyle w:val="HMSpisok10-10"/>
        <w:numPr>
          <w:ilvl w:val="0"/>
          <w:numId w:val="19"/>
        </w:numPr>
      </w:pPr>
      <w:r>
        <w:rPr>
          <w:rStyle w:val="HMSpisok10-1"/>
          <w:b/>
        </w:rPr>
        <w:t>Получатель</w:t>
      </w:r>
      <w:r>
        <w:rPr>
          <w:rStyle w:val="HMSpisok10-1"/>
        </w:rPr>
        <w:t xml:space="preserve"> –  указывается организация получатель, выбор значения осуществляется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>. Заполняется автоматически</w:t>
      </w:r>
      <w:r>
        <w:rPr>
          <w:rStyle w:val="HMdopstrokapolya"/>
        </w:rPr>
        <w:t>.</w:t>
      </w:r>
    </w:p>
    <w:p w:rsidR="00C63B8A" w:rsidRDefault="00917A3A">
      <w:pPr>
        <w:pStyle w:val="6"/>
      </w:pPr>
      <w:bookmarkStart w:id="21" w:name="Gruppa_Polei_Izmeneniia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Изменения</w:t>
      </w:r>
      <w:proofErr w:type="spellEnd"/>
      <w:r>
        <w:t>»</w:t>
      </w:r>
      <w:bookmarkEnd w:id="21"/>
    </w:p>
    <w:p w:rsidR="00C63B8A" w:rsidRDefault="00917A3A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Изменения</w:t>
      </w:r>
      <w:r>
        <w:rPr>
          <w:rStyle w:val="HMComment"/>
        </w:rPr>
        <w:t xml:space="preserve"> имеет вид:</w:t>
      </w:r>
    </w:p>
    <w:p w:rsidR="00C63B8A" w:rsidRDefault="001F4FEF">
      <w:pPr>
        <w:pStyle w:val="HMImageCaption0"/>
      </w:pPr>
      <w:r>
        <w:pict>
          <v:shape id="_x0000_s1041" style="width:482.25pt;height:102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1295400"/>
                        <wp:effectExtent l="0" t="0" r="0" b="0"/>
                        <wp:docPr id="10" name="Pic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i_izmeneniia_223.png"/>
                                <pic:cNvPicPr/>
                              </pic:nvPicPr>
                              <pic:blipFill>
                                <a:blip r:embed="rId1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12954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7 – Группа полей «И</w:t>
                  </w:r>
                  <w:r>
                    <w:rPr>
                      <w:rStyle w:val="HMImageCaption"/>
                    </w:rPr>
                    <w:t>зменения»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группе полей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Изменение потребности в товарах (работах, услугах)</w:t>
      </w:r>
      <w:r>
        <w:rPr>
          <w:rStyle w:val="HMSpisok10-1"/>
        </w:rPr>
        <w:t xml:space="preserve"> – признак включается при изменении потребности в товарах, работах или услугах.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Изменение более чем</w:t>
      </w:r>
      <w:r>
        <w:rPr>
          <w:rStyle w:val="HMSpisok10-1"/>
          <w:b/>
        </w:rPr>
        <w:t xml:space="preserve"> на 10 процентов стоимости планируемых к приобретению товаров (работ, услуг)</w:t>
      </w:r>
      <w:r>
        <w:rPr>
          <w:rStyle w:val="HMSpisok10-1"/>
        </w:rPr>
        <w:t xml:space="preserve"> – признак включается при изменении стоимости товаров, работ или услуг более чем на 10%.</w:t>
      </w:r>
    </w:p>
    <w:p w:rsidR="00C63B8A" w:rsidRDefault="00917A3A">
      <w:pPr>
        <w:pStyle w:val="HMNormal0"/>
        <w:numPr>
          <w:ilvl w:val="0"/>
          <w:numId w:val="14"/>
        </w:numPr>
        <w:jc w:val="left"/>
      </w:pPr>
      <w:r>
        <w:rPr>
          <w:rStyle w:val="HMSpisok10-1"/>
          <w:b/>
        </w:rPr>
        <w:lastRenderedPageBreak/>
        <w:t xml:space="preserve">Изменение в иных случаях, установленных положением о закупке и другими документами </w:t>
      </w:r>
      <w:r>
        <w:rPr>
          <w:rStyle w:val="HMSpisok10-1"/>
          <w:b/>
        </w:rPr>
        <w:t>заказчика</w:t>
      </w:r>
      <w:r>
        <w:rPr>
          <w:rStyle w:val="HMSpisok10-1"/>
        </w:rPr>
        <w:t xml:space="preserve"> – признак включается при изменении закупки в случаях, установленных положением о закупке или другими документами.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Основание внесения изменений</w:t>
      </w:r>
      <w:r>
        <w:rPr>
          <w:rStyle w:val="HMSpisok10-1"/>
        </w:rPr>
        <w:t xml:space="preserve"> – если документ создан в бюджете: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</w:rPr>
        <w:t>223-ФЗ, то вручную вводится  описание основания внесения изменений.</w:t>
      </w:r>
    </w:p>
    <w:p w:rsidR="00C63B8A" w:rsidRDefault="00917A3A">
      <w:pPr>
        <w:pStyle w:val="HMSpisok10-10"/>
        <w:numPr>
          <w:ilvl w:val="0"/>
          <w:numId w:val="20"/>
        </w:numPr>
      </w:pPr>
      <w:r>
        <w:rPr>
          <w:rStyle w:val="HMSpisok10-1"/>
          <w:b/>
        </w:rPr>
        <w:t>Причина аннулирования закупки</w:t>
      </w:r>
      <w:r>
        <w:rPr>
          <w:rStyle w:val="HMSpisok10-1"/>
        </w:rPr>
        <w:t xml:space="preserve"> – из раскрывающегося списка выбирается причина аннулирования закупки.</w:t>
      </w:r>
      <w:r>
        <w:rPr>
          <w:rStyle w:val="HMPrimechaniya"/>
        </w:rPr>
        <w:t xml:space="preserve"> </w:t>
      </w:r>
    </w:p>
    <w:p w:rsidR="00C63B8A" w:rsidRDefault="00917A3A">
      <w:pPr>
        <w:pStyle w:val="HMNormal0"/>
        <w:numPr>
          <w:ilvl w:val="0"/>
          <w:numId w:val="14"/>
        </w:numPr>
        <w:jc w:val="left"/>
      </w:pPr>
      <w:r>
        <w:rPr>
          <w:rStyle w:val="HMSpisok10-1"/>
          <w:b/>
        </w:rPr>
        <w:t>Последствия признания закупки несостоявшейся</w:t>
      </w:r>
      <w:r>
        <w:rPr>
          <w:rStyle w:val="HMSpisok10-1"/>
        </w:rPr>
        <w:t xml:space="preserve"> – из раскрывающегося списка выбирается последствие признания закупки не состоявшейся.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Описание изменений (прим</w:t>
      </w:r>
      <w:r>
        <w:rPr>
          <w:rStyle w:val="HMSpisok10-1"/>
          <w:b/>
        </w:rPr>
        <w:t>ечание)</w:t>
      </w:r>
      <w:r>
        <w:rPr>
          <w:rStyle w:val="HMSpisok10-1"/>
        </w:rPr>
        <w:t xml:space="preserve"> – вручную вводится описание изменений.</w:t>
      </w:r>
    </w:p>
    <w:p w:rsidR="00C63B8A" w:rsidRPr="001F4FEF" w:rsidRDefault="00917A3A">
      <w:pPr>
        <w:pStyle w:val="6"/>
        <w:rPr>
          <w:lang w:val="ru-RU"/>
        </w:rPr>
      </w:pPr>
      <w:bookmarkStart w:id="22" w:name="Gruppa_polei_Obshchie_svedeniia_4BF070B9"/>
      <w:r w:rsidRPr="001F4FEF">
        <w:rPr>
          <w:lang w:val="ru-RU"/>
        </w:rPr>
        <w:t>Группа полей «Общие сведения о закупке»</w:t>
      </w:r>
      <w:bookmarkEnd w:id="22"/>
    </w:p>
    <w:p w:rsidR="00C63B8A" w:rsidRDefault="00917A3A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Общие сведения о закупке</w:t>
      </w:r>
      <w:r>
        <w:rPr>
          <w:rStyle w:val="HMComment"/>
        </w:rPr>
        <w:t xml:space="preserve"> имеет вид:</w:t>
      </w:r>
    </w:p>
    <w:p w:rsidR="00C63B8A" w:rsidRDefault="001F4FEF">
      <w:pPr>
        <w:pStyle w:val="HMImageCaption0"/>
      </w:pPr>
      <w:r>
        <w:pict>
          <v:shape id="_x0000_s1040" style="width:482.25pt;height:333.7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238625"/>
                        <wp:effectExtent l="0" t="0" r="0" b="0"/>
                        <wp:docPr id="11" name="Pic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ruppa_polei_obshchie_svedeniia_o_zaqupqe_223.png"/>
                                <pic:cNvPicPr/>
                              </pic:nvPicPr>
                              <pic:blipFill>
                                <a:blip r:embed="rId1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2386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8 – Группа полей «Общие сведения о закупке»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группе полей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Способ закупки</w:t>
      </w:r>
      <w:r>
        <w:rPr>
          <w:rStyle w:val="HMSpisok10-1"/>
        </w:rPr>
        <w:t xml:space="preserve"> – указывается способ определения поставщика по </w:t>
      </w:r>
      <w:r>
        <w:rPr>
          <w:rStyle w:val="HMSpisok10-1"/>
        </w:rPr>
        <w:t xml:space="preserve">223-ФЗ, </w:t>
      </w:r>
      <w:r>
        <w:rPr>
          <w:rStyle w:val="HMSpisok10-1"/>
        </w:rPr>
        <w:t xml:space="preserve">выбор значения осуществляется из справочника </w:t>
      </w:r>
      <w:r>
        <w:rPr>
          <w:rStyle w:val="HMSpisok10-1"/>
          <w:i/>
        </w:rPr>
        <w:t>Способы определения закупки (223-ФЗ)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Наименование предмета договора</w:t>
      </w:r>
      <w:r>
        <w:rPr>
          <w:rStyle w:val="HMSpisok10-1"/>
        </w:rPr>
        <w:t xml:space="preserve"> – вручную вводится наименование товаров</w:t>
      </w:r>
      <w:r>
        <w:rPr>
          <w:rStyle w:val="HMSpisok10-1"/>
        </w:rPr>
        <w:t>, работ или услуг.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Процедура по цене единицы продукции (количество не определено)</w:t>
      </w:r>
      <w:r>
        <w:rPr>
          <w:rStyle w:val="HMSpisok10-1"/>
        </w:rPr>
        <w:t xml:space="preserve"> – признак устанавливается в случае, если при заключении договора невозможно определить количество товара, объем работ или услуг, подлежащих исполнению.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lastRenderedPageBreak/>
        <w:t>Электронная форма опре</w:t>
      </w:r>
      <w:r>
        <w:rPr>
          <w:rStyle w:val="HMSpisok10-1"/>
          <w:b/>
        </w:rPr>
        <w:t>деления поставщика (исполнителя, подрядчика)</w:t>
      </w:r>
      <w:r>
        <w:rPr>
          <w:rStyle w:val="HMSpisok10-1"/>
        </w:rPr>
        <w:t xml:space="preserve"> – признак электронной формы определения поставщика.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Участниками закупки могут быть только субъекты малого и среднего предпринимательства</w:t>
      </w:r>
      <w:r>
        <w:rPr>
          <w:rStyle w:val="HMSpisok10-1"/>
        </w:rPr>
        <w:t xml:space="preserve"> – признак включается автоматически и становится недоступен для редактирова</w:t>
      </w:r>
      <w:r>
        <w:rPr>
          <w:rStyle w:val="HMSpisok10-1"/>
        </w:rPr>
        <w:t xml:space="preserve">ния, если в поле </w:t>
      </w:r>
      <w:r>
        <w:rPr>
          <w:rStyle w:val="HMSpisok10-1"/>
          <w:b/>
        </w:rPr>
        <w:t>Способ закупки</w:t>
      </w:r>
      <w:r>
        <w:rPr>
          <w:rStyle w:val="HMSpisok10-1"/>
        </w:rPr>
        <w:t xml:space="preserve"> указано значение, совпадающее хотя бы с одним из значений параметров системы: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Извещение о закупке "Конкурс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;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Изве</w:t>
      </w:r>
      <w:r>
        <w:rPr>
          <w:rStyle w:val="HMSpisok10-2"/>
          <w:b/>
        </w:rPr>
        <w:t>щение о закупке "Аукцион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;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 xml:space="preserve">Извещение о закупке "Запрос котировок в электронной форме, участниками которого могут являться только субъекты малого </w:t>
      </w:r>
      <w:r>
        <w:rPr>
          <w:rStyle w:val="HMSpisok10-2"/>
          <w:b/>
        </w:rPr>
        <w:t>и среднего предпринимательства"</w:t>
      </w:r>
      <w:r>
        <w:rPr>
          <w:rStyle w:val="HMSpisok10-2"/>
        </w:rPr>
        <w:t>;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Извещение о закупке "Запрос предложений в электронной форме, участниками которого могут являться только субъекты малого и среднего предпринимательства"</w:t>
      </w:r>
      <w:r>
        <w:rPr>
          <w:rStyle w:val="HMSpisok10-2"/>
        </w:rPr>
        <w:t>.</w:t>
      </w:r>
    </w:p>
    <w:p w:rsidR="00C63B8A" w:rsidRDefault="00917A3A">
      <w:pPr>
        <w:pStyle w:val="HMdopstrokapolya0"/>
      </w:pPr>
      <w:r>
        <w:rPr>
          <w:rStyle w:val="HMdopstrokapolya"/>
        </w:rPr>
        <w:t xml:space="preserve">Если в поле </w:t>
      </w:r>
      <w:r>
        <w:rPr>
          <w:rStyle w:val="HMdopstrokapolya"/>
          <w:b/>
        </w:rPr>
        <w:t>Способ закупки</w:t>
      </w:r>
      <w:r>
        <w:rPr>
          <w:rStyle w:val="HMdopstrokapolya"/>
        </w:rPr>
        <w:t xml:space="preserve"> указано значение, отличающееся от значений параметров системы, то признак доступен для редактирования на статусе </w:t>
      </w:r>
      <w:r>
        <w:rPr>
          <w:rStyle w:val="HMdopstrokapolya"/>
          <w:i/>
        </w:rPr>
        <w:t>«Отложен»</w:t>
      </w:r>
      <w:r>
        <w:rPr>
          <w:rStyle w:val="HMdopstrokapolya"/>
        </w:rPr>
        <w:t>/</w:t>
      </w:r>
      <w:r>
        <w:rPr>
          <w:rStyle w:val="HMdopstrokapolya"/>
          <w:i/>
        </w:rPr>
        <w:t>«Новый»</w:t>
      </w:r>
      <w:r>
        <w:rPr>
          <w:rStyle w:val="HMdopstrokapolya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Закупка запланирована на третий или последующие годы реализации плана закупки</w:t>
      </w:r>
      <w:r>
        <w:rPr>
          <w:rStyle w:val="HMSpisok10-1"/>
        </w:rPr>
        <w:t xml:space="preserve"> – признак включается, если производить закупку планируется на третий или </w:t>
      </w:r>
      <w:proofErr w:type="spellStart"/>
      <w:r>
        <w:rPr>
          <w:rStyle w:val="HMSpisok10-1"/>
        </w:rPr>
        <w:t>псоледующие</w:t>
      </w:r>
      <w:proofErr w:type="spellEnd"/>
      <w:r>
        <w:rPr>
          <w:rStyle w:val="HMSpisok10-1"/>
        </w:rPr>
        <w:t xml:space="preserve"> годы плана закупок.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Привлечение подрядчиков из числа субъектов малого и среднего предпринимательства</w:t>
      </w:r>
      <w:r>
        <w:rPr>
          <w:rStyle w:val="HMSpisok10-1"/>
        </w:rPr>
        <w:t xml:space="preserve"> – признак включается при привлечении подрядчиков малого и среднего пр</w:t>
      </w:r>
      <w:r>
        <w:rPr>
          <w:rStyle w:val="HMSpisok10-1"/>
        </w:rPr>
        <w:t>едпринимательства.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Позиция является долгосрочной</w:t>
      </w:r>
      <w:r>
        <w:rPr>
          <w:rStyle w:val="HMSpisok10-1"/>
        </w:rPr>
        <w:t xml:space="preserve"> – признак включается в соответствии с его значением.</w:t>
      </w:r>
    </w:p>
    <w:p w:rsidR="00C63B8A" w:rsidRDefault="00917A3A">
      <w:pPr>
        <w:pStyle w:val="HMNormal0"/>
        <w:numPr>
          <w:ilvl w:val="0"/>
          <w:numId w:val="14"/>
        </w:numPr>
        <w:jc w:val="left"/>
      </w:pPr>
      <w:r>
        <w:rPr>
          <w:rStyle w:val="HMSpisok10-1"/>
          <w:b/>
        </w:rPr>
        <w:t>Закупка инновационных, высокотехнологичных товаров (работ, услуг)</w:t>
      </w:r>
      <w:r>
        <w:rPr>
          <w:rStyle w:val="HMSpisok10-1"/>
        </w:rPr>
        <w:t xml:space="preserve"> – признак включается при закупке инновационных, высокотехнологичных товаров.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Не учитыват</w:t>
      </w:r>
      <w:r>
        <w:rPr>
          <w:rStyle w:val="HMSpisok10-1"/>
          <w:b/>
        </w:rPr>
        <w:t xml:space="preserve">ь закупку при расчете совокупного годового объема договоров </w:t>
      </w:r>
      <w:r>
        <w:rPr>
          <w:rStyle w:val="HMSpisok10-1"/>
        </w:rPr>
        <w:t>– признак включается в соответствии с его значением.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Категория закупки</w:t>
      </w:r>
      <w:r>
        <w:rPr>
          <w:rStyle w:val="HMSpisok10-1"/>
        </w:rPr>
        <w:t xml:space="preserve"> – указывается категория закупки, выбор значения осуществляется из справочника </w:t>
      </w:r>
      <w:r>
        <w:rPr>
          <w:rStyle w:val="HMSpisok10-1"/>
          <w:i/>
        </w:rPr>
        <w:t>Категории закупки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Порядок формирования цены до</w:t>
      </w:r>
      <w:r>
        <w:rPr>
          <w:rStyle w:val="HMSpisok10-1"/>
          <w:b/>
        </w:rPr>
        <w:t xml:space="preserve">говора </w:t>
      </w:r>
      <w:r>
        <w:rPr>
          <w:rStyle w:val="HMSpisok10-1"/>
        </w:rPr>
        <w:t>– вручную вводятся данные о включенных (не включенных) в цену товаров, работ или услуг расходах.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Валюта</w:t>
      </w:r>
      <w:r>
        <w:rPr>
          <w:rStyle w:val="HMSpisok10-1"/>
        </w:rPr>
        <w:t xml:space="preserve"> – указывается значение валюты из справочника </w:t>
      </w:r>
      <w:r>
        <w:rPr>
          <w:rStyle w:val="HMSpisok10-1"/>
          <w:i/>
        </w:rPr>
        <w:t>Валюты</w:t>
      </w:r>
      <w:r>
        <w:rPr>
          <w:rStyle w:val="HMSpisok10-1"/>
        </w:rPr>
        <w:t xml:space="preserve">, по умолчанию заполняется значением системного параметра </w:t>
      </w:r>
      <w:r>
        <w:rPr>
          <w:rStyle w:val="HMSpisok10-1"/>
          <w:b/>
        </w:rPr>
        <w:t>Валюта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Курс валюты</w:t>
      </w:r>
      <w:r>
        <w:rPr>
          <w:rStyle w:val="HMSpisok10-1"/>
        </w:rPr>
        <w:t xml:space="preserve"> – указывается ку</w:t>
      </w:r>
      <w:r>
        <w:rPr>
          <w:rStyle w:val="HMSpisok10-1"/>
        </w:rPr>
        <w:t xml:space="preserve">рс валюты. Выбор значения осуществляется из справочника </w:t>
      </w:r>
      <w:r>
        <w:rPr>
          <w:rStyle w:val="HMSpisok10-1"/>
          <w:i/>
        </w:rPr>
        <w:t>Валюты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Дата, на которую установлен курс валюты</w:t>
      </w:r>
      <w:r>
        <w:rPr>
          <w:rStyle w:val="HMSpisok10-1"/>
        </w:rPr>
        <w:t xml:space="preserve"> – указывается дата установления курса валюты. Заполняется автоматически, при заполнении поля </w:t>
      </w:r>
      <w:r>
        <w:rPr>
          <w:rStyle w:val="HMSpisok10-1"/>
          <w:b/>
        </w:rPr>
        <w:t>Курсы валют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Планируемый срок начала закупки</w:t>
      </w:r>
      <w:r>
        <w:rPr>
          <w:rStyle w:val="HMSpisok10-1"/>
        </w:rPr>
        <w:t xml:space="preserve"> – указывается </w:t>
      </w:r>
      <w:r>
        <w:rPr>
          <w:rStyle w:val="HMSpisok10-1"/>
        </w:rPr>
        <w:t>планируемая дата размещения закупки.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Год планируемого периода</w:t>
      </w:r>
      <w:r>
        <w:rPr>
          <w:rStyle w:val="HMSpisok10-1"/>
        </w:rPr>
        <w:t xml:space="preserve"> – из раскрывающегося списка выбирается год планируемого периода закупки.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Планируемая дата заключения договора</w:t>
      </w:r>
      <w:r>
        <w:rPr>
          <w:rStyle w:val="HMSpisok10-1"/>
        </w:rPr>
        <w:t xml:space="preserve"> – указывается дата заключения договора.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Планируемый срок исполнения договора</w:t>
      </w:r>
      <w:r>
        <w:rPr>
          <w:rStyle w:val="HMSpisok10-1"/>
        </w:rPr>
        <w:t xml:space="preserve"> – указы</w:t>
      </w:r>
      <w:r>
        <w:rPr>
          <w:rStyle w:val="HMSpisok10-1"/>
        </w:rPr>
        <w:t>вается планируемая дата исполнения договора.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Срок исполнения договора</w:t>
      </w:r>
      <w:r>
        <w:rPr>
          <w:rStyle w:val="HMSpisok10-1"/>
        </w:rPr>
        <w:t xml:space="preserve"> – из раскрывающегося списка выбирается срок исполнения договора.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dopstrokapolya"/>
          <w:b/>
        </w:rPr>
        <w:t>Минимально необходимые требования, предъявляемые к закупаемым товарам (работам, услугам)</w:t>
      </w:r>
      <w:r>
        <w:rPr>
          <w:rStyle w:val="HMSpisok10-1"/>
          <w:b/>
        </w:rPr>
        <w:t xml:space="preserve"> </w:t>
      </w:r>
      <w:r>
        <w:rPr>
          <w:rStyle w:val="HMSpisok10-1"/>
        </w:rPr>
        <w:t>– вводится вручную описание треб</w:t>
      </w:r>
      <w:r>
        <w:rPr>
          <w:rStyle w:val="HMSpisok10-1"/>
        </w:rPr>
        <w:t>ований к товарам, работам или услугам</w:t>
      </w:r>
      <w:r>
        <w:rPr>
          <w:rStyle w:val="HMSpisok10-1"/>
        </w:rPr>
        <w:t xml:space="preserve">, также доступен </w:t>
      </w:r>
      <w:r>
        <w:rPr>
          <w:rStyle w:val="HMSpisok10-1"/>
        </w:rPr>
        <w:lastRenderedPageBreak/>
        <w:t xml:space="preserve">множественный выбор значений из справочника </w:t>
      </w:r>
      <w:r>
        <w:rPr>
          <w:rStyle w:val="HMSpisok10-1"/>
          <w:i/>
        </w:rPr>
        <w:t>Типовые значения для заполнения сведений о 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Normal0"/>
        <w:numPr>
          <w:ilvl w:val="0"/>
          <w:numId w:val="14"/>
        </w:numPr>
        <w:jc w:val="left"/>
      </w:pPr>
      <w:r>
        <w:rPr>
          <w:rStyle w:val="HMSpisok10-1"/>
          <w:b/>
        </w:rPr>
        <w:t>Дополнительные сведения</w:t>
      </w:r>
      <w:r>
        <w:rPr>
          <w:rStyle w:val="HMSpisok10-1"/>
        </w:rPr>
        <w:t xml:space="preserve"> – вручную вводится дополнительная информация о закупке.</w:t>
      </w:r>
    </w:p>
    <w:p w:rsidR="00C63B8A" w:rsidRPr="001F4FEF" w:rsidRDefault="00917A3A">
      <w:pPr>
        <w:pStyle w:val="6"/>
        <w:rPr>
          <w:lang w:val="ru-RU"/>
        </w:rPr>
      </w:pPr>
      <w:bookmarkStart w:id="23" w:name="Gruppa_polei_Region_postavqi_tovBB4A2963"/>
      <w:r w:rsidRPr="001F4FEF">
        <w:rPr>
          <w:lang w:val="ru-RU"/>
        </w:rPr>
        <w:t>Группа полей «Ре</w:t>
      </w:r>
      <w:r w:rsidRPr="001F4FEF">
        <w:rPr>
          <w:lang w:val="ru-RU"/>
        </w:rPr>
        <w:t>гион поставки товаров (выполнения работ, оказания услуг)»</w:t>
      </w:r>
      <w:bookmarkEnd w:id="23"/>
    </w:p>
    <w:p w:rsidR="00C63B8A" w:rsidRDefault="00917A3A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 xml:space="preserve">Регион поставки товаров (выполнения работ, оказания услуг) </w:t>
      </w:r>
      <w:r>
        <w:rPr>
          <w:rStyle w:val="HMComment"/>
        </w:rPr>
        <w:t>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Страна</w:t>
      </w:r>
      <w:r>
        <w:rPr>
          <w:rStyle w:val="HMSpisok10-1"/>
        </w:rPr>
        <w:t xml:space="preserve"> – указывается страна из справочника </w:t>
      </w:r>
      <w:r>
        <w:rPr>
          <w:rStyle w:val="HMSpisok10-1"/>
          <w:i/>
        </w:rPr>
        <w:t>Страны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Выбрать адрес </w:t>
      </w:r>
      <w:proofErr w:type="gramStart"/>
      <w:r>
        <w:rPr>
          <w:rStyle w:val="HMSpisok10-1"/>
          <w:b/>
        </w:rPr>
        <w:t>из</w:t>
      </w:r>
      <w:proofErr w:type="gramEnd"/>
      <w:r>
        <w:rPr>
          <w:rStyle w:val="HMSpisok10-1"/>
        </w:rPr>
        <w:t xml:space="preserve"> – отображается на форме, если в поле </w:t>
      </w:r>
      <w:r>
        <w:rPr>
          <w:rStyle w:val="HMSpisok10-1"/>
          <w:b/>
        </w:rPr>
        <w:t>Страна</w:t>
      </w:r>
      <w:r>
        <w:rPr>
          <w:rStyle w:val="HMSpisok10-1"/>
        </w:rPr>
        <w:t xml:space="preserve"> указано значение </w:t>
      </w:r>
      <w:r>
        <w:rPr>
          <w:rStyle w:val="HMSpisok10-1"/>
          <w:i/>
        </w:rPr>
        <w:t>Россия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Код</w:t>
      </w:r>
      <w:r>
        <w:rPr>
          <w:rStyle w:val="HMSpisok10-1"/>
        </w:rPr>
        <w:t xml:space="preserve"> – отображается на форме, если в поле </w:t>
      </w:r>
      <w:r>
        <w:rPr>
          <w:rStyle w:val="HMSpisok10-1"/>
          <w:b/>
        </w:rPr>
        <w:t>Страна</w:t>
      </w:r>
      <w:r>
        <w:rPr>
          <w:rStyle w:val="HMSpisok10-1"/>
        </w:rPr>
        <w:t xml:space="preserve"> выбрано значение </w:t>
      </w:r>
      <w:r>
        <w:rPr>
          <w:rStyle w:val="HMSpisok10-1"/>
          <w:i/>
        </w:rPr>
        <w:t>Россия</w:t>
      </w:r>
      <w:r>
        <w:rPr>
          <w:rStyle w:val="HMSpisok10-1"/>
        </w:rPr>
        <w:t>. Если в поле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В</w:t>
      </w:r>
      <w:proofErr w:type="gramEnd"/>
      <w:r>
        <w:rPr>
          <w:rStyle w:val="HMSpisok10-1"/>
          <w:b/>
        </w:rPr>
        <w:t>ыбрать адрес из</w:t>
      </w:r>
      <w:r>
        <w:rPr>
          <w:rStyle w:val="HMSpisok10-1"/>
        </w:rPr>
        <w:t xml:space="preserve"> указано значение </w:t>
      </w:r>
      <w:r>
        <w:rPr>
          <w:rStyle w:val="HMSpisok10-1"/>
          <w:i/>
        </w:rPr>
        <w:t>КЛАДР</w:t>
      </w:r>
      <w:r>
        <w:rPr>
          <w:rStyle w:val="HMSpisok10-1"/>
        </w:rPr>
        <w:t xml:space="preserve">, то поле недоступно для редактирования и рядом с полем отображается кнопка </w:t>
      </w:r>
      <w:r>
        <w:rPr>
          <w:rStyle w:val="HMSpisok10-1"/>
          <w:b/>
        </w:rPr>
        <w:t xml:space="preserve">Открыть форму выбора из </w:t>
      </w:r>
      <w:r>
        <w:rPr>
          <w:rStyle w:val="HMSpisok10-1"/>
          <w:b/>
        </w:rPr>
        <w:t>КЛАДР</w:t>
      </w:r>
      <w:r>
        <w:rPr>
          <w:rStyle w:val="HMSpisok10-1"/>
        </w:rPr>
        <w:t xml:space="preserve">. Если в поле указано значение </w:t>
      </w:r>
      <w:r>
        <w:rPr>
          <w:rStyle w:val="HMSpisok10-1"/>
          <w:i/>
        </w:rPr>
        <w:t>ОКТМО</w:t>
      </w:r>
      <w:r>
        <w:rPr>
          <w:rStyle w:val="HMSpisok10-1"/>
        </w:rPr>
        <w:t xml:space="preserve">, то поле доступно для редактирования, осуществляется выбор из справочника </w:t>
      </w:r>
      <w:r>
        <w:rPr>
          <w:rStyle w:val="HMSpisok10-1"/>
          <w:i/>
        </w:rPr>
        <w:t>ОКТМО</w:t>
      </w:r>
      <w:r>
        <w:rPr>
          <w:rStyle w:val="HMSpisok10-1"/>
        </w:rPr>
        <w:t xml:space="preserve">, значение поля </w:t>
      </w:r>
      <w:r>
        <w:rPr>
          <w:rStyle w:val="HMSpisok10-1"/>
          <w:b/>
        </w:rPr>
        <w:t>Код</w:t>
      </w:r>
      <w:r>
        <w:rPr>
          <w:rStyle w:val="HMSpisok10-1"/>
        </w:rPr>
        <w:t xml:space="preserve">. Если указано значение </w:t>
      </w:r>
      <w:r>
        <w:rPr>
          <w:rStyle w:val="HMSpisok10-1"/>
          <w:i/>
        </w:rPr>
        <w:t>ОКАТО</w:t>
      </w:r>
      <w:r>
        <w:rPr>
          <w:rStyle w:val="HMSpisok10-1"/>
        </w:rPr>
        <w:t xml:space="preserve">, то поле доступно для редактирования, осуществляется выбор из справочника </w:t>
      </w:r>
      <w:r>
        <w:rPr>
          <w:rStyle w:val="HMSpisok10-1"/>
          <w:i/>
        </w:rPr>
        <w:t>Территории (</w:t>
      </w:r>
      <w:r>
        <w:rPr>
          <w:rStyle w:val="HMSpisok10-1"/>
          <w:i/>
        </w:rPr>
        <w:t>ОКАТО)</w:t>
      </w:r>
      <w:r>
        <w:rPr>
          <w:rStyle w:val="HMSpisok10-1"/>
        </w:rPr>
        <w:t xml:space="preserve">. </w:t>
      </w:r>
    </w:p>
    <w:p w:rsidR="00C63B8A" w:rsidRDefault="00917A3A">
      <w:pPr>
        <w:pStyle w:val="HMdopstrokapolya0"/>
      </w:pPr>
      <w:r>
        <w:rPr>
          <w:rStyle w:val="HMdopstrokapolya"/>
        </w:rPr>
        <w:t>При выборе организации поле автоматически заполняется одноименным значением из карточки организации.</w:t>
      </w:r>
    </w:p>
    <w:p w:rsidR="00C63B8A" w:rsidRDefault="00917A3A">
      <w:pPr>
        <w:pStyle w:val="HMSpisok10-20"/>
        <w:numPr>
          <w:ilvl w:val="0"/>
          <w:numId w:val="21"/>
        </w:numPr>
      </w:pPr>
      <w:r>
        <w:rPr>
          <w:rStyle w:val="HMSpisok10-2"/>
          <w:b/>
        </w:rPr>
        <w:t>Код территории</w:t>
      </w:r>
      <w:r>
        <w:rPr>
          <w:rStyle w:val="HMSpisok10-2"/>
        </w:rPr>
        <w:t xml:space="preserve"> </w:t>
      </w:r>
      <w:r>
        <w:rPr>
          <w:rStyle w:val="HMSpisok10-1"/>
        </w:rPr>
        <w:t xml:space="preserve">– указывается код территории из справочника </w:t>
      </w:r>
      <w:r>
        <w:rPr>
          <w:rStyle w:val="HMSpisok10-1"/>
          <w:i/>
        </w:rPr>
        <w:t>Территории</w:t>
      </w:r>
      <w:r>
        <w:rPr>
          <w:rStyle w:val="HMSpisok10-1"/>
        </w:rPr>
        <w:t>.</w:t>
      </w:r>
    </w:p>
    <w:p w:rsidR="00C63B8A" w:rsidRDefault="00917A3A">
      <w:pPr>
        <w:pStyle w:val="HMNormal0"/>
        <w:numPr>
          <w:ilvl w:val="0"/>
          <w:numId w:val="22"/>
        </w:numPr>
      </w:pPr>
      <w:r>
        <w:rPr>
          <w:rStyle w:val="HMSpisok10-1"/>
          <w:b/>
        </w:rPr>
        <w:t>Адрес</w:t>
      </w:r>
      <w:r>
        <w:rPr>
          <w:rStyle w:val="HMSpisok10-1"/>
        </w:rPr>
        <w:t xml:space="preserve"> – указывается адрес местоположения.</w:t>
      </w:r>
    </w:p>
    <w:p w:rsidR="00C63B8A" w:rsidRDefault="00917A3A">
      <w:pPr>
        <w:pStyle w:val="5"/>
      </w:pPr>
      <w:bookmarkStart w:id="24" w:name="Zakupka_Zakladka_Obekt_zakupki"/>
      <w:r>
        <w:t>Закладка «Объект закупки»</w:t>
      </w:r>
      <w:bookmarkEnd w:id="24"/>
    </w:p>
    <w:p w:rsidR="00C63B8A" w:rsidRDefault="00917A3A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Объект закупки</w:t>
      </w:r>
      <w:r>
        <w:rPr>
          <w:rStyle w:val="HMComment"/>
        </w:rPr>
        <w:t xml:space="preserve"> содержится информация о финансировании и спецификации.</w:t>
      </w:r>
    </w:p>
    <w:p w:rsidR="00C63B8A" w:rsidRDefault="00917A3A">
      <w:pPr>
        <w:pStyle w:val="HMComment0"/>
      </w:pPr>
      <w:r>
        <w:rPr>
          <w:rStyle w:val="HMComment"/>
        </w:rPr>
        <w:t>На закладке содержатся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Объем привлечения подрядчиков СМП/ССП</w:t>
      </w:r>
      <w:r>
        <w:rPr>
          <w:rStyle w:val="HMSpisok10-1"/>
        </w:rPr>
        <w:t xml:space="preserve"> – вручную вводится объем привлечения подрядчиков СМП/ССП. Автоматически рассчитывается значение процента в </w:t>
      </w:r>
      <w:r>
        <w:rPr>
          <w:rStyle w:val="HMSpisok10-1"/>
        </w:rPr>
        <w:t xml:space="preserve">поле </w:t>
      </w:r>
      <w:r>
        <w:rPr>
          <w:rStyle w:val="HMSpisok10-1"/>
          <w:b/>
        </w:rPr>
        <w:t xml:space="preserve">% от </w:t>
      </w:r>
      <w:proofErr w:type="gramStart"/>
      <w:r>
        <w:rPr>
          <w:rStyle w:val="HMSpisok10-1"/>
          <w:b/>
        </w:rPr>
        <w:t>Н(</w:t>
      </w:r>
      <w:proofErr w:type="gramEnd"/>
      <w:r>
        <w:rPr>
          <w:rStyle w:val="HMSpisok10-1"/>
          <w:b/>
        </w:rPr>
        <w:t>М)ЦД объема привлечения подрядчиков СМП/ССП</w:t>
      </w:r>
      <w:r>
        <w:rPr>
          <w:rStyle w:val="HMSpisok10-1"/>
        </w:rPr>
        <w:t xml:space="preserve"> от суммы Н(М)ЦД.</w:t>
      </w:r>
    </w:p>
    <w:p w:rsidR="00C63B8A" w:rsidRDefault="00917A3A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При нажатии на кнопку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12" name="Pic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Refresh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Рассчитать на основании детализации объемов оплаты долгосрочного договора по годам</w:t>
      </w:r>
      <w:r>
        <w:rPr>
          <w:rStyle w:val="HMPrimechaniya"/>
        </w:rPr>
        <w:t xml:space="preserve">) вычисляется значение поля как сумму всех записей группы полей </w:t>
      </w:r>
      <w:r>
        <w:rPr>
          <w:rStyle w:val="HMPrimechaniya"/>
          <w:b/>
        </w:rPr>
        <w:t>Детализация объемов оплаты долгосрочного договора по годам</w:t>
      </w:r>
      <w:r>
        <w:rPr>
          <w:rStyle w:val="HMPrimechaniya"/>
        </w:rPr>
        <w:t xml:space="preserve">, после чего пересчитывается значение поля </w:t>
      </w:r>
      <w:r>
        <w:rPr>
          <w:rStyle w:val="HMPrimechaniya"/>
          <w:b/>
        </w:rPr>
        <w:t xml:space="preserve">% от </w:t>
      </w:r>
      <w:proofErr w:type="gramStart"/>
      <w:r>
        <w:rPr>
          <w:rStyle w:val="HMPrimechaniya"/>
          <w:b/>
        </w:rPr>
        <w:t>Н(</w:t>
      </w:r>
      <w:proofErr w:type="gramEnd"/>
      <w:r>
        <w:rPr>
          <w:rStyle w:val="HMPrimechaniya"/>
          <w:b/>
        </w:rPr>
        <w:t>М)ЦД объема привлечения подрядчиков СМП/ССП</w:t>
      </w:r>
      <w:r>
        <w:rPr>
          <w:rStyle w:val="HMPrimechaniya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% от </w:t>
      </w:r>
      <w:proofErr w:type="gramStart"/>
      <w:r>
        <w:rPr>
          <w:rStyle w:val="HMSpisok10-1"/>
          <w:b/>
        </w:rPr>
        <w:t>Н(</w:t>
      </w:r>
      <w:proofErr w:type="gramEnd"/>
      <w:r>
        <w:rPr>
          <w:rStyle w:val="HMSpisok10-1"/>
          <w:b/>
        </w:rPr>
        <w:t>М)ЦК привлечения подрядчиков СМП/ССП</w:t>
      </w:r>
      <w:r>
        <w:rPr>
          <w:rStyle w:val="HMSpisok10-1"/>
        </w:rPr>
        <w:t xml:space="preserve"> – вручную вводится процент привлечения подрядчиков СМП/ССП </w:t>
      </w:r>
      <w:r>
        <w:rPr>
          <w:rStyle w:val="HMSpisok10-1"/>
        </w:rPr>
        <w:t>от Н(М)ЦК.</w:t>
      </w:r>
    </w:p>
    <w:p w:rsidR="00C63B8A" w:rsidRDefault="00C63B8A">
      <w:pPr>
        <w:pStyle w:val="HMComment0"/>
      </w:pPr>
    </w:p>
    <w:p w:rsidR="00C63B8A" w:rsidRDefault="00917A3A">
      <w:pPr>
        <w:pStyle w:val="HMComment0"/>
      </w:pPr>
      <w:r>
        <w:rPr>
          <w:rStyle w:val="HMComment"/>
        </w:rPr>
        <w:t xml:space="preserve">На закладке расположены списки </w:t>
      </w:r>
      <w:hyperlink w:anchor="Sozdanie_novoi_stroki_finansirovaniya">
        <w:r>
          <w:rPr>
            <w:rStyle w:val="HMComment"/>
            <w:color w:val="0000FF"/>
            <w:u w:val="single"/>
          </w:rPr>
          <w:t>Финансирование</w:t>
        </w:r>
      </w:hyperlink>
      <w:r>
        <w:rPr>
          <w:rStyle w:val="HMComment"/>
        </w:rPr>
        <w:t xml:space="preserve">, </w:t>
      </w:r>
      <w:hyperlink w:anchor="Sozdanie_novoi_stroki_specifikacii">
        <w:r>
          <w:rPr>
            <w:rStyle w:val="HMComment"/>
            <w:color w:val="0000FF"/>
            <w:u w:val="single"/>
          </w:rPr>
          <w:t>Спецификация</w:t>
        </w:r>
      </w:hyperlink>
      <w:r>
        <w:rPr>
          <w:rStyle w:val="HMComment"/>
        </w:rPr>
        <w:t xml:space="preserve"> и </w:t>
      </w:r>
      <w:hyperlink w:anchor="Spisoq_Detalizatciia_obemov_opla5529F177">
        <w:r>
          <w:rPr>
            <w:rStyle w:val="HMComment"/>
            <w:color w:val="0000FF"/>
            <w:u w:val="single"/>
          </w:rPr>
          <w:t>Детализация объемов оплаты долгосрочного договора</w:t>
        </w:r>
      </w:hyperlink>
      <w:r>
        <w:rPr>
          <w:rStyle w:val="HMComment"/>
        </w:rPr>
        <w:t>.</w:t>
      </w:r>
    </w:p>
    <w:p w:rsidR="00C63B8A" w:rsidRDefault="00917A3A">
      <w:pPr>
        <w:pStyle w:val="6"/>
      </w:pPr>
      <w:bookmarkStart w:id="25" w:name="Sozdanie_novoi_stroki_finansirovaniya"/>
      <w:proofErr w:type="spellStart"/>
      <w:r>
        <w:lastRenderedPageBreak/>
        <w:t>Список</w:t>
      </w:r>
      <w:proofErr w:type="spellEnd"/>
      <w:r>
        <w:t xml:space="preserve"> «</w:t>
      </w:r>
      <w:proofErr w:type="spellStart"/>
      <w:r>
        <w:t>Финансирование</w:t>
      </w:r>
      <w:proofErr w:type="spellEnd"/>
      <w:r>
        <w:t>»</w:t>
      </w:r>
      <w:bookmarkEnd w:id="25"/>
    </w:p>
    <w:p w:rsidR="00C63B8A" w:rsidRDefault="00917A3A">
      <w:pPr>
        <w:pStyle w:val="HMComment0"/>
      </w:pPr>
      <w:r>
        <w:rPr>
          <w:rStyle w:val="HMComment"/>
        </w:rPr>
        <w:t xml:space="preserve">Для создания строки финансирования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13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Новая бюджетная строка</w:t>
      </w:r>
      <w:r>
        <w:rPr>
          <w:rStyle w:val="HMComment"/>
        </w:rPr>
        <w:t xml:space="preserve">. Вид редактора зависит от значения, указанного в поле </w:t>
      </w:r>
      <w:r>
        <w:rPr>
          <w:rStyle w:val="HMComment"/>
          <w:b/>
        </w:rPr>
        <w:t>Источник фина</w:t>
      </w:r>
      <w:r>
        <w:rPr>
          <w:rStyle w:val="HMComment"/>
          <w:b/>
        </w:rPr>
        <w:t>нсирования</w:t>
      </w:r>
      <w:r>
        <w:rPr>
          <w:rStyle w:val="HMComment"/>
        </w:rPr>
        <w:t>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i/>
        </w:rPr>
        <w:t>Внебюджетные средства</w:t>
      </w:r>
      <w:r>
        <w:rPr>
          <w:rStyle w:val="HMSpisok10-1"/>
        </w:rPr>
        <w:t>:</w:t>
      </w:r>
    </w:p>
    <w:p w:rsidR="00C63B8A" w:rsidRDefault="001F4FEF">
      <w:pPr>
        <w:pStyle w:val="HMImageCaption0"/>
      </w:pPr>
      <w:r>
        <w:pict>
          <v:shape id="_x0000_s1039" style="width:482.25pt;height:466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924550"/>
                        <wp:effectExtent l="0" t="0" r="0" b="0"/>
                        <wp:docPr id="14" name="Pic 1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lanDetailNewSpecV.png"/>
                                <pic:cNvPicPr/>
                              </pic:nvPicPr>
                              <pic:blipFill>
                                <a:blip r:embed="rId2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9245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9 – Редактор спецификации, внебюджетные источники финансирования</w:t>
                  </w:r>
                </w:p>
              </w:txbxContent>
            </v:textbox>
          </v:shape>
        </w:pic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i/>
        </w:rPr>
        <w:t>Средства бюджетных учреждений</w:t>
      </w:r>
      <w:r>
        <w:rPr>
          <w:rStyle w:val="HMSpisok10-1"/>
        </w:rPr>
        <w:t>:</w:t>
      </w:r>
    </w:p>
    <w:p w:rsidR="00C63B8A" w:rsidRDefault="001F4FEF">
      <w:pPr>
        <w:pStyle w:val="HMImageCaption0"/>
      </w:pPr>
      <w:r>
        <w:pict>
          <v:shape id="_x0000_s1038" style="width:482.25pt;height:449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5705475"/>
                        <wp:effectExtent l="0" t="0" r="0" b="0"/>
                        <wp:docPr id="15" name="Pic 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lanDetailNewSpecBU_1.png"/>
                                <pic:cNvPicPr/>
                              </pic:nvPicPr>
                              <pic:blipFill>
                                <a:blip r:embed="rId2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5705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10 – Редактор спецификации при источ</w:t>
                  </w:r>
                  <w:r>
                    <w:rPr>
                      <w:rStyle w:val="HMImageCaption"/>
                    </w:rPr>
                    <w:t>нике финансирования – средства бюджетных учреждений</w:t>
                  </w:r>
                </w:p>
              </w:txbxContent>
            </v:textbox>
          </v:shape>
        </w:pict>
      </w:r>
    </w:p>
    <w:p w:rsidR="00C63B8A" w:rsidRDefault="00917A3A">
      <w:pPr>
        <w:pStyle w:val="HMdopstrokapolya0"/>
      </w:pPr>
      <w:r>
        <w:rPr>
          <w:rStyle w:val="HMdopstrokapolya"/>
        </w:rPr>
        <w:t>Поля, специфические для данного режима: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Отраслевой код</w:t>
      </w:r>
      <w:r>
        <w:rPr>
          <w:rStyle w:val="HMSpisok10-2"/>
        </w:rPr>
        <w:t xml:space="preserve"> – указывается значение кода из справочника </w:t>
      </w:r>
      <w:r>
        <w:rPr>
          <w:rStyle w:val="HMSpisok10-2"/>
          <w:i/>
        </w:rPr>
        <w:t>Отраслевые коды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Код субсидии</w:t>
      </w:r>
      <w:r>
        <w:rPr>
          <w:rStyle w:val="HMSpisok10-2"/>
        </w:rPr>
        <w:t xml:space="preserve"> – указывается значение кода из справочника </w:t>
      </w:r>
      <w:r>
        <w:rPr>
          <w:rStyle w:val="HMSpisok10-2"/>
          <w:i/>
        </w:rPr>
        <w:t>Субсидии и инвестиции</w:t>
      </w:r>
      <w:r>
        <w:rPr>
          <w:rStyle w:val="HMSpisok10-2"/>
        </w:rPr>
        <w:t>.</w:t>
      </w:r>
    </w:p>
    <w:p w:rsidR="00C63B8A" w:rsidRDefault="00C63B8A">
      <w:pPr>
        <w:pStyle w:val="HMComment0"/>
      </w:pPr>
    </w:p>
    <w:p w:rsidR="00C63B8A" w:rsidRDefault="00917A3A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</w:t>
      </w:r>
      <w:proofErr w:type="gramStart"/>
      <w:r>
        <w:rPr>
          <w:rStyle w:val="HMPrimechaniya"/>
        </w:rPr>
        <w:t xml:space="preserve">Если в ЭД «Закупка» включен хотя бы один ЭД «Потребность», кроме ЭД «Потребность» на статусе </w:t>
      </w:r>
      <w:r>
        <w:rPr>
          <w:rStyle w:val="HMPrimechaniya"/>
          <w:b/>
        </w:rPr>
        <w:t>«Удален»</w:t>
      </w:r>
      <w:r>
        <w:rPr>
          <w:rStyle w:val="HMPrimechaniya"/>
        </w:rPr>
        <w:t xml:space="preserve">, то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16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Primechaniya"/>
        </w:rPr>
        <w:t xml:space="preserve"> (</w:t>
      </w:r>
      <w:r>
        <w:rPr>
          <w:rStyle w:val="HMPrimechaniya"/>
          <w:b/>
        </w:rPr>
        <w:t>Новый</w:t>
      </w:r>
      <w:r>
        <w:rPr>
          <w:rStyle w:val="HMPrimechaniya"/>
        </w:rPr>
        <w:t>) становится недоступна.</w:t>
      </w:r>
      <w:proofErr w:type="gramEnd"/>
    </w:p>
    <w:p w:rsidR="00C63B8A" w:rsidRDefault="00917A3A">
      <w:pPr>
        <w:pStyle w:val="HMComment0"/>
      </w:pPr>
      <w:r>
        <w:rPr>
          <w:rStyle w:val="HMComment"/>
        </w:rPr>
        <w:t xml:space="preserve">Для автоматического заполнения полей используется кнопка </w:t>
      </w:r>
      <w:r>
        <w:rPr>
          <w:rStyle w:val="HMComment"/>
          <w:b/>
        </w:rPr>
        <w:t>Бюджет</w:t>
      </w:r>
      <w:r>
        <w:rPr>
          <w:rStyle w:val="HMComment"/>
        </w:rPr>
        <w:t>.</w:t>
      </w:r>
    </w:p>
    <w:p w:rsidR="00C63B8A" w:rsidRDefault="00917A3A">
      <w:pPr>
        <w:pStyle w:val="HMComment0"/>
      </w:pPr>
      <w:r>
        <w:rPr>
          <w:rStyle w:val="HMComment"/>
        </w:rPr>
        <w:t>Описание общих полей для всех режимов редактора: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Источник финансирования</w:t>
      </w:r>
      <w:r>
        <w:rPr>
          <w:rStyle w:val="HMSpisok10-1"/>
        </w:rPr>
        <w:t xml:space="preserve"> – тип источника финансирования, выбор осуществляется из справочника </w:t>
      </w:r>
      <w:r>
        <w:rPr>
          <w:rStyle w:val="HMSpisok10-1"/>
          <w:i/>
        </w:rPr>
        <w:t>Источники финансирования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Смета</w:t>
      </w:r>
      <w:r>
        <w:rPr>
          <w:rStyle w:val="HMSpisok10-1"/>
        </w:rPr>
        <w:t xml:space="preserve"> –</w:t>
      </w:r>
      <w:r>
        <w:rPr>
          <w:rStyle w:val="HMSpisok10-1"/>
          <w:b/>
        </w:rPr>
        <w:t xml:space="preserve"> </w:t>
      </w:r>
      <w:r>
        <w:rPr>
          <w:rStyle w:val="HMSpisok10-1"/>
        </w:rPr>
        <w:t xml:space="preserve">смета владельца </w:t>
      </w:r>
      <w:r>
        <w:rPr>
          <w:rStyle w:val="HMSpisok10-1"/>
        </w:rPr>
        <w:t xml:space="preserve">счета, выбор осуществляется из справочника </w:t>
      </w:r>
      <w:r>
        <w:rPr>
          <w:rStyle w:val="HMSpisok10-1"/>
          <w:i/>
        </w:rPr>
        <w:t>Сметы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lastRenderedPageBreak/>
        <w:t>Бюджетополучатель</w:t>
      </w:r>
      <w:r>
        <w:rPr>
          <w:rStyle w:val="HMSpisok10-1"/>
        </w:rPr>
        <w:t xml:space="preserve"> – указывается организация, которой будет осуществляться поставка товара, выполнение работ или оказание услуг.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КВСР</w:t>
      </w:r>
      <w:r>
        <w:rPr>
          <w:rStyle w:val="HMSpisok10-1"/>
        </w:rPr>
        <w:t xml:space="preserve"> 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КФСР</w:t>
      </w:r>
      <w:r>
        <w:rPr>
          <w:rStyle w:val="HMSpisok10-1"/>
        </w:rPr>
        <w:t xml:space="preserve"> </w:t>
      </w:r>
      <w:r>
        <w:rPr>
          <w:rStyle w:val="HMSpisok10-1"/>
        </w:rPr>
        <w:t xml:space="preserve">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КЦСР</w:t>
      </w:r>
      <w:r>
        <w:rPr>
          <w:rStyle w:val="HMSpisok10-1"/>
        </w:rPr>
        <w:t xml:space="preserve"> – указывается код целевой статьи расходов.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КВР</w:t>
      </w:r>
      <w:r>
        <w:rPr>
          <w:rStyle w:val="HMSpisok10-1"/>
        </w:rPr>
        <w:t xml:space="preserve"> – указывается значение кода классификатора вида расходов.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КОСГУ</w:t>
      </w:r>
      <w:r>
        <w:rPr>
          <w:rStyle w:val="HMSpisok10-1"/>
        </w:rPr>
        <w:t xml:space="preserve"> 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proofErr w:type="spellStart"/>
      <w:r>
        <w:rPr>
          <w:rStyle w:val="HMSpisok10-1"/>
          <w:b/>
        </w:rPr>
        <w:t>Доп</w:t>
      </w:r>
      <w:proofErr w:type="gramStart"/>
      <w:r>
        <w:rPr>
          <w:rStyle w:val="HMSpisok10-1"/>
          <w:b/>
        </w:rPr>
        <w:t>.</w:t>
      </w:r>
      <w:r>
        <w:rPr>
          <w:rStyle w:val="HMSpisok10-1"/>
          <w:b/>
        </w:rPr>
        <w:t>Ф</w:t>
      </w:r>
      <w:proofErr w:type="gramEnd"/>
      <w:r>
        <w:rPr>
          <w:rStyle w:val="HMSpisok10-1"/>
          <w:b/>
        </w:rPr>
        <w:t>К</w:t>
      </w:r>
      <w:proofErr w:type="spellEnd"/>
      <w:r>
        <w:rPr>
          <w:rStyle w:val="HMSpisok10-1"/>
        </w:rPr>
        <w:t xml:space="preserve"> 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proofErr w:type="spellStart"/>
      <w:r>
        <w:rPr>
          <w:rStyle w:val="HMSpisok10-1"/>
          <w:b/>
        </w:rPr>
        <w:t>Доп</w:t>
      </w:r>
      <w:proofErr w:type="gramStart"/>
      <w:r>
        <w:rPr>
          <w:rStyle w:val="HMSpisok10-1"/>
          <w:b/>
        </w:rPr>
        <w:t>.Э</w:t>
      </w:r>
      <w:proofErr w:type="gramEnd"/>
      <w:r>
        <w:rPr>
          <w:rStyle w:val="HMSpisok10-1"/>
          <w:b/>
        </w:rPr>
        <w:t>К</w:t>
      </w:r>
      <w:proofErr w:type="spellEnd"/>
      <w:r>
        <w:rPr>
          <w:rStyle w:val="HMSpisok10-1"/>
        </w:rPr>
        <w:t xml:space="preserve"> 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proofErr w:type="spellStart"/>
      <w:r>
        <w:rPr>
          <w:rStyle w:val="HMSpisok10-1"/>
          <w:b/>
        </w:rPr>
        <w:t>Доп</w:t>
      </w:r>
      <w:proofErr w:type="gramStart"/>
      <w:r>
        <w:rPr>
          <w:rStyle w:val="HMSpisok10-1"/>
          <w:b/>
        </w:rPr>
        <w:t>.К</w:t>
      </w:r>
      <w:proofErr w:type="gramEnd"/>
      <w:r>
        <w:rPr>
          <w:rStyle w:val="HMSpisok10-1"/>
          <w:b/>
        </w:rPr>
        <w:t>Р</w:t>
      </w:r>
      <w:proofErr w:type="spellEnd"/>
      <w:r>
        <w:rPr>
          <w:rStyle w:val="HMSpisok10-1"/>
        </w:rPr>
        <w:t xml:space="preserve"> 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Код цели</w:t>
      </w:r>
      <w:r>
        <w:rPr>
          <w:rStyle w:val="HMSpisok10-1"/>
        </w:rPr>
        <w:t xml:space="preserve"> – указывается значение код</w:t>
      </w:r>
      <w:r>
        <w:rPr>
          <w:rStyle w:val="HMSpisok10-1"/>
        </w:rPr>
        <w:t xml:space="preserve">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КВФО</w:t>
      </w:r>
      <w:r>
        <w:rPr>
          <w:rStyle w:val="HMSpisok10-1"/>
        </w:rPr>
        <w:t xml:space="preserve"> – указывается значение кода из справочника </w:t>
      </w:r>
      <w:r>
        <w:rPr>
          <w:rStyle w:val="HMSpisok10-1"/>
          <w:i/>
        </w:rPr>
        <w:t>Бюджетная классификация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 xml:space="preserve">Соглашение о предоставлении субсидии </w:t>
      </w:r>
      <w:r>
        <w:rPr>
          <w:rStyle w:val="HMSpisok10-1"/>
        </w:rPr>
        <w:t>заполняются поля</w:t>
      </w:r>
      <w:r>
        <w:rPr>
          <w:rStyle w:val="HMSpisok10-1"/>
        </w:rPr>
        <w:t>: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Тип соглашения</w:t>
      </w:r>
      <w:r>
        <w:rPr>
          <w:rStyle w:val="HMSpisok10-2"/>
        </w:rPr>
        <w:t xml:space="preserve"> – из раскрывающегося списка выбирается тип соглашения о предоставлении субсидии.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Дата</w:t>
      </w:r>
      <w:r>
        <w:rPr>
          <w:rStyle w:val="HMSpisok10-2"/>
        </w:rPr>
        <w:t xml:space="preserve"> – указывается дата соглашения о предоставлении субсидии.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Номер</w:t>
      </w:r>
      <w:r>
        <w:rPr>
          <w:rStyle w:val="HMSpisok10-2"/>
        </w:rPr>
        <w:t xml:space="preserve"> – вручную вводится номер соглашения о предоставлении субсидии.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Объем финансового обеспечени</w:t>
      </w:r>
      <w:r>
        <w:rPr>
          <w:rStyle w:val="HMSpisok10-1"/>
          <w:b/>
        </w:rPr>
        <w:t xml:space="preserve">я </w:t>
      </w:r>
      <w:r>
        <w:rPr>
          <w:rStyle w:val="HMSpisok10-1"/>
        </w:rPr>
        <w:t>заполняются поля</w:t>
      </w:r>
      <w:r>
        <w:rPr>
          <w:rStyle w:val="HMSpisok10-1"/>
        </w:rPr>
        <w:t>: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Текущий год</w:t>
      </w:r>
      <w:r>
        <w:rPr>
          <w:rStyle w:val="HMSpisok10-2"/>
        </w:rPr>
        <w:t xml:space="preserve"> </w:t>
      </w:r>
      <w:r>
        <w:rPr>
          <w:rStyle w:val="HMSpisok10-1"/>
        </w:rPr>
        <w:t>– указывается сумма финансирования на текущий год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Первый год</w:t>
      </w:r>
      <w:r>
        <w:rPr>
          <w:rStyle w:val="HMSpisok10-2"/>
        </w:rPr>
        <w:t xml:space="preserve"> </w:t>
      </w:r>
      <w:r>
        <w:rPr>
          <w:rStyle w:val="HMSpisok10-1"/>
        </w:rPr>
        <w:t>– указывается сумма финансирования на следующий год.</w:t>
      </w:r>
    </w:p>
    <w:p w:rsidR="00C63B8A" w:rsidRDefault="00917A3A">
      <w:pPr>
        <w:pStyle w:val="HMSpisok10-20"/>
        <w:numPr>
          <w:ilvl w:val="0"/>
          <w:numId w:val="15"/>
        </w:numPr>
      </w:pPr>
      <w:r>
        <w:rPr>
          <w:rStyle w:val="HMSpisok10-2"/>
          <w:b/>
        </w:rPr>
        <w:t>Второй год –</w:t>
      </w:r>
      <w:r>
        <w:rPr>
          <w:rStyle w:val="HMSpisok10-1"/>
        </w:rPr>
        <w:t xml:space="preserve"> указывается сумма финансирования на второй год.</w:t>
      </w:r>
    </w:p>
    <w:p w:rsidR="00C63B8A" w:rsidRDefault="00917A3A">
      <w:pPr>
        <w:pStyle w:val="HMSpisok10-20"/>
        <w:numPr>
          <w:ilvl w:val="0"/>
          <w:numId w:val="21"/>
        </w:numPr>
      </w:pPr>
      <w:r>
        <w:rPr>
          <w:rStyle w:val="HMSpisok10-2"/>
          <w:b/>
        </w:rPr>
        <w:t>Будущий период</w:t>
      </w:r>
      <w:r>
        <w:rPr>
          <w:rStyle w:val="HMSpisok10-2"/>
        </w:rPr>
        <w:t xml:space="preserve"> </w:t>
      </w:r>
      <w:r>
        <w:rPr>
          <w:rStyle w:val="HMSpisok10-1"/>
        </w:rPr>
        <w:t>– указывается сумма финансировани</w:t>
      </w:r>
      <w:r>
        <w:rPr>
          <w:rStyle w:val="HMSpisok10-1"/>
        </w:rPr>
        <w:t>я на будущий период.</w:t>
      </w:r>
    </w:p>
    <w:p w:rsidR="00C63B8A" w:rsidRDefault="00C63B8A">
      <w:pPr>
        <w:pStyle w:val="HMComment0"/>
      </w:pPr>
    </w:p>
    <w:p w:rsidR="00C63B8A" w:rsidRDefault="00917A3A">
      <w:pPr>
        <w:pStyle w:val="HMComment0"/>
      </w:pPr>
      <w:r>
        <w:rPr>
          <w:rStyle w:val="HMComment"/>
        </w:rPr>
        <w:t xml:space="preserve">Также в редакторе </w:t>
      </w:r>
      <w:r>
        <w:rPr>
          <w:rStyle w:val="HMComment"/>
          <w:i/>
        </w:rPr>
        <w:t>Новой бюджетной строки</w:t>
      </w:r>
      <w:r>
        <w:rPr>
          <w:rStyle w:val="HMComment"/>
        </w:rPr>
        <w:t xml:space="preserve"> расположен список</w:t>
      </w:r>
      <w:r>
        <w:rPr>
          <w:rStyle w:val="HMComment"/>
          <w:i/>
        </w:rPr>
        <w:t xml:space="preserve"> Детализация суммы будущего периода</w:t>
      </w:r>
      <w:r>
        <w:rPr>
          <w:rStyle w:val="HMComment"/>
        </w:rPr>
        <w:t xml:space="preserve">. Если таблица детализации не заполнена, то сумма будущего периода считается как: </w:t>
      </w:r>
      <w:r>
        <w:rPr>
          <w:rStyle w:val="HMComment"/>
          <w:i/>
        </w:rPr>
        <w:t xml:space="preserve">сумма за год = </w:t>
      </w:r>
      <w:proofErr w:type="gramStart"/>
      <w:r>
        <w:rPr>
          <w:rStyle w:val="HMComment"/>
          <w:i/>
        </w:rPr>
        <w:t>год</w:t>
      </w:r>
      <w:proofErr w:type="gramEnd"/>
      <w:r>
        <w:rPr>
          <w:rStyle w:val="HMComment"/>
          <w:i/>
        </w:rPr>
        <w:t xml:space="preserve"> источника финансирования строки + 3</w:t>
      </w:r>
      <w:r>
        <w:rPr>
          <w:rStyle w:val="HMComment"/>
        </w:rPr>
        <w:t xml:space="preserve">. </w:t>
      </w:r>
      <w:r>
        <w:rPr>
          <w:rStyle w:val="HMComment"/>
        </w:rPr>
        <w:t>Соо</w:t>
      </w:r>
      <w:r>
        <w:rPr>
          <w:rStyle w:val="HMComment"/>
        </w:rPr>
        <w:t>тветственно, таблица детализации должна заполняться только в том случае, если сумму будущего периода необходимо разделить на большее количество лет.</w:t>
      </w:r>
    </w:p>
    <w:p w:rsidR="00C63B8A" w:rsidRDefault="00917A3A">
      <w:pPr>
        <w:pStyle w:val="HMComment0"/>
      </w:pPr>
      <w:r>
        <w:rPr>
          <w:rStyle w:val="HMComment"/>
        </w:rPr>
        <w:t xml:space="preserve">Для разделения суммы будущего периода необходимо нажать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17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окно </w:t>
      </w:r>
      <w:r>
        <w:rPr>
          <w:rStyle w:val="HMComment"/>
          <w:i/>
        </w:rPr>
        <w:t>Редактор суммы</w:t>
      </w:r>
      <w:r>
        <w:rPr>
          <w:rStyle w:val="HMComment"/>
        </w:rPr>
        <w:t>.</w:t>
      </w:r>
    </w:p>
    <w:p w:rsidR="00C63B8A" w:rsidRDefault="001F4FEF">
      <w:pPr>
        <w:pStyle w:val="HMImageCaption0"/>
      </w:pPr>
      <w:r>
        <w:pict>
          <v:shape id="_x0000_s1037" style="width:266.25pt;height:94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381375" cy="1200150"/>
                        <wp:effectExtent l="0" t="0" r="0" b="0"/>
                        <wp:docPr id="18" name="Pic 1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okno_redaktora_summi.png"/>
                                <pic:cNvPicPr/>
                              </pic:nvPicPr>
                              <pic:blipFill>
                                <a:blip r:embed="rId23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81375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11 – Вид «Редактора суммы»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форме редактора расположены следующие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lastRenderedPageBreak/>
        <w:t>Год</w:t>
      </w:r>
      <w:r>
        <w:rPr>
          <w:rStyle w:val="HMSpisok10-1"/>
        </w:rPr>
        <w:t xml:space="preserve"> – из </w:t>
      </w:r>
      <w:r>
        <w:rPr>
          <w:rStyle w:val="HMSpisok10-2"/>
        </w:rPr>
        <w:t>раскрывающегося списка выбирается</w:t>
      </w:r>
      <w:r>
        <w:rPr>
          <w:rStyle w:val="HMSpisok10-1"/>
        </w:rPr>
        <w:t xml:space="preserve"> год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сумма будущего периода.</w:t>
      </w:r>
    </w:p>
    <w:p w:rsidR="00C63B8A" w:rsidRDefault="00917A3A">
      <w:pPr>
        <w:pStyle w:val="HMComment0"/>
      </w:pPr>
      <w:r>
        <w:rPr>
          <w:rStyle w:val="HMComment"/>
        </w:rPr>
        <w:t xml:space="preserve">Для сохранения внесенных данных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 xml:space="preserve"> или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>.</w:t>
      </w:r>
    </w:p>
    <w:p w:rsidR="00C63B8A" w:rsidRDefault="00917A3A">
      <w:pPr>
        <w:pStyle w:val="6"/>
      </w:pPr>
      <w:bookmarkStart w:id="26" w:name="Sozdanie_novoi_stroki_specifikacii"/>
      <w:proofErr w:type="spellStart"/>
      <w:r>
        <w:t>Список</w:t>
      </w:r>
      <w:proofErr w:type="spellEnd"/>
      <w:r>
        <w:t xml:space="preserve"> «</w:t>
      </w:r>
      <w:proofErr w:type="spellStart"/>
      <w:r>
        <w:t>Спецификация</w:t>
      </w:r>
      <w:proofErr w:type="spellEnd"/>
      <w:r>
        <w:t>»</w:t>
      </w:r>
      <w:bookmarkEnd w:id="26"/>
    </w:p>
    <w:p w:rsidR="00C63B8A" w:rsidRDefault="00917A3A">
      <w:pPr>
        <w:pStyle w:val="HMComment0"/>
      </w:pPr>
      <w:r>
        <w:rPr>
          <w:rStyle w:val="HMComment"/>
        </w:rPr>
        <w:t xml:space="preserve">Для создания новой записи в списке </w:t>
      </w:r>
      <w:r>
        <w:rPr>
          <w:rStyle w:val="HMComment"/>
          <w:i/>
        </w:rPr>
        <w:t>Спецификация</w:t>
      </w:r>
      <w:r>
        <w:rPr>
          <w:rStyle w:val="HMComment"/>
        </w:rPr>
        <w:t xml:space="preserve">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19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</w:rPr>
        <w:t>редактора специфик</w:t>
      </w:r>
      <w:r>
        <w:rPr>
          <w:rStyle w:val="HMComment"/>
        </w:rPr>
        <w:t>ации закупки</w:t>
      </w:r>
      <w:r>
        <w:rPr>
          <w:rStyle w:val="HMComment"/>
        </w:rPr>
        <w:t>.</w:t>
      </w:r>
    </w:p>
    <w:p w:rsidR="00C63B8A" w:rsidRDefault="001F4FEF">
      <w:pPr>
        <w:pStyle w:val="HMImageCaption0"/>
      </w:pPr>
      <w:r>
        <w:pict>
          <v:shape id="_x0000_s1036" style="width:482.25pt;height:486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6172200"/>
                        <wp:effectExtent l="0" t="0" r="0" b="0"/>
                        <wp:docPr id="20" name="Pic 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zakupka_redaktor_specifikacii_zakupki_223.png"/>
                                <pic:cNvPicPr/>
                              </pic:nvPicPr>
                              <pic:blipFill>
                                <a:blip r:embed="rId2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61722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12 – Вид редактора спецификации закупки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редакторе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Код группы</w:t>
      </w:r>
      <w:r>
        <w:rPr>
          <w:rStyle w:val="HMSpisok10-1"/>
        </w:rPr>
        <w:t xml:space="preserve"> – выводится маска группы продукции в соответствии с параметром системы </w:t>
      </w:r>
      <w:r>
        <w:rPr>
          <w:rStyle w:val="HMSpisok10-1"/>
          <w:b/>
        </w:rPr>
        <w:t>Маска: Кода гр</w:t>
      </w:r>
      <w:r>
        <w:rPr>
          <w:rStyle w:val="HMSpisok10-1"/>
          <w:b/>
        </w:rPr>
        <w:t>уппы продукции</w:t>
      </w:r>
      <w:r>
        <w:rPr>
          <w:rStyle w:val="HMSpisok10-1"/>
        </w:rPr>
        <w:t xml:space="preserve">, выбор осуществляется из </w:t>
      </w:r>
      <w:r>
        <w:rPr>
          <w:rStyle w:val="HMSpisok10-1"/>
          <w:i/>
        </w:rPr>
        <w:t>Справочника товаров, работ, услуг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lastRenderedPageBreak/>
        <w:t>Код продукции</w:t>
      </w:r>
      <w:r>
        <w:rPr>
          <w:rStyle w:val="HMSpisok10-1"/>
        </w:rPr>
        <w:t xml:space="preserve"> – выводится маска продукции в соответствии с параметром системы </w:t>
      </w:r>
      <w:r>
        <w:rPr>
          <w:rStyle w:val="HMSpisok10-1"/>
          <w:b/>
        </w:rPr>
        <w:t>Маска: Кода</w:t>
      </w:r>
      <w:r>
        <w:rPr>
          <w:rStyle w:val="HMSpisok10-1"/>
        </w:rPr>
        <w:t xml:space="preserve"> </w:t>
      </w:r>
      <w:r>
        <w:rPr>
          <w:rStyle w:val="HMSpisok10-1"/>
          <w:b/>
        </w:rPr>
        <w:t>продукции</w:t>
      </w:r>
      <w:r>
        <w:rPr>
          <w:rStyle w:val="HMSpisok10-1"/>
        </w:rPr>
        <w:t xml:space="preserve">, выбор осуществляется из </w:t>
      </w:r>
      <w:r>
        <w:rPr>
          <w:rStyle w:val="HMSpisok10-1"/>
          <w:i/>
        </w:rPr>
        <w:t>Справочника продукции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Наименование продукции </w:t>
      </w:r>
      <w:r>
        <w:rPr>
          <w:rStyle w:val="HMSpisok10-1"/>
        </w:rPr>
        <w:t xml:space="preserve">– вручную </w:t>
      </w:r>
      <w:r>
        <w:rPr>
          <w:rStyle w:val="HMSpisok10-1"/>
        </w:rPr>
        <w:t xml:space="preserve">вводится </w:t>
      </w:r>
      <w:r>
        <w:rPr>
          <w:rStyle w:val="HMSpisok10-1"/>
        </w:rPr>
        <w:t xml:space="preserve">наименование закупаемой продукции. Заполняется автоматически при заполнении поля </w:t>
      </w:r>
      <w:r>
        <w:rPr>
          <w:rStyle w:val="HMSpisok10-1"/>
          <w:b/>
        </w:rPr>
        <w:t xml:space="preserve">Код КТРУ </w:t>
      </w:r>
      <w:r>
        <w:rPr>
          <w:rStyle w:val="HMSpisok10-1"/>
        </w:rPr>
        <w:t>из справочника.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ОКПД</w:t>
      </w:r>
      <w:r>
        <w:rPr>
          <w:rStyle w:val="HMSpisok10-1"/>
        </w:rPr>
        <w:t xml:space="preserve"> – автоматически заполняется кодом </w:t>
      </w:r>
      <w:r>
        <w:rPr>
          <w:rStyle w:val="HMSpisok10-1"/>
          <w:b/>
        </w:rPr>
        <w:t>ОКПД</w:t>
      </w:r>
      <w:r>
        <w:rPr>
          <w:rStyle w:val="HMSpisok10-1"/>
        </w:rPr>
        <w:t xml:space="preserve"> при выборе группы продукции, если в </w:t>
      </w:r>
      <w:r>
        <w:rPr>
          <w:rStyle w:val="HMSpisok10-1"/>
          <w:i/>
        </w:rPr>
        <w:t>Справочнике товаров, работ и услуг</w:t>
      </w:r>
      <w:r>
        <w:rPr>
          <w:rStyle w:val="HMSpisok10-1"/>
        </w:rPr>
        <w:t xml:space="preserve"> для группы </w:t>
      </w:r>
      <w:proofErr w:type="gramStart"/>
      <w:r>
        <w:rPr>
          <w:rStyle w:val="HMSpisok10-1"/>
        </w:rPr>
        <w:t>указан</w:t>
      </w:r>
      <w:proofErr w:type="gramEnd"/>
      <w:r>
        <w:rPr>
          <w:rStyle w:val="HMSpisok10-1"/>
        </w:rPr>
        <w:t xml:space="preserve"> </w:t>
      </w:r>
      <w:r>
        <w:rPr>
          <w:rStyle w:val="HMSpisok10-1"/>
          <w:b/>
        </w:rPr>
        <w:t>ОКПД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Единица измерения</w:t>
      </w:r>
      <w:r>
        <w:rPr>
          <w:rStyle w:val="HMSpisok10-1"/>
        </w:rPr>
        <w:t xml:space="preserve"> – указывается единица измерения закупаемого товара, работы или услуги.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Описание объекта закупки (минимально необходимые требования, предъявляемые к предмету контракта) </w:t>
      </w:r>
      <w:r>
        <w:rPr>
          <w:rStyle w:val="HMSpisok10-1"/>
        </w:rPr>
        <w:t xml:space="preserve">– вручную вводится текстовая информация об описании объекта закупки и </w:t>
      </w:r>
      <w:r>
        <w:rPr>
          <w:rStyle w:val="HMSpisok10-1"/>
        </w:rPr>
        <w:t xml:space="preserve">требованиях к нему. </w:t>
      </w:r>
      <w:r>
        <w:rPr>
          <w:rStyle w:val="HMdopstrokapolya"/>
        </w:rPr>
        <w:t>При нажатии кнопки</w:t>
      </w:r>
      <w:proofErr w:type="gramStart"/>
      <w:r>
        <w:rPr>
          <w:rStyle w:val="HMdopstrokapolya"/>
        </w:rPr>
        <w:t xml:space="preserve"> </w:t>
      </w:r>
      <w:r>
        <w:rPr>
          <w:rStyle w:val="HMdopstrokapolya"/>
          <w:b/>
        </w:rPr>
        <w:t>С</w:t>
      </w:r>
      <w:proofErr w:type="gramEnd"/>
      <w:r>
        <w:rPr>
          <w:rStyle w:val="HMdopstrokapolya"/>
          <w:b/>
        </w:rPr>
        <w:t>формировать</w:t>
      </w:r>
      <w:r>
        <w:rPr>
          <w:rStyle w:val="HMdopstrokapolya"/>
        </w:rPr>
        <w:t>:</w:t>
      </w:r>
    </w:p>
    <w:p w:rsidR="00C63B8A" w:rsidRDefault="00917A3A">
      <w:pPr>
        <w:pStyle w:val="HMSpisok10-20"/>
        <w:numPr>
          <w:ilvl w:val="0"/>
          <w:numId w:val="23"/>
        </w:numPr>
      </w:pPr>
      <w:r>
        <w:rPr>
          <w:rStyle w:val="HMSpisok10-2"/>
        </w:rPr>
        <w:t xml:space="preserve">поле заполняется значением группы полей </w:t>
      </w:r>
      <w:r>
        <w:rPr>
          <w:rStyle w:val="HMSpisok10-2"/>
          <w:b/>
        </w:rPr>
        <w:t>Характеристики</w:t>
      </w:r>
      <w:r>
        <w:rPr>
          <w:rStyle w:val="HMSpisok10-3"/>
        </w:rPr>
        <w:t>;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</w:rPr>
        <w:t xml:space="preserve">если поле группы полей </w:t>
      </w:r>
      <w:r>
        <w:rPr>
          <w:rStyle w:val="HMSpisok10-2"/>
          <w:b/>
        </w:rPr>
        <w:t>Характеристики</w:t>
      </w:r>
      <w:r>
        <w:rPr>
          <w:rStyle w:val="HMSpisok10-2"/>
        </w:rPr>
        <w:t xml:space="preserve"> не заполнено, наименование его характеристики не выводится;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</w:rPr>
        <w:t xml:space="preserve">если ни одно из полей группы полей </w:t>
      </w:r>
      <w:r>
        <w:rPr>
          <w:rStyle w:val="HMSpisok10-2"/>
          <w:b/>
        </w:rPr>
        <w:t>Характеристики</w:t>
      </w:r>
      <w:r>
        <w:rPr>
          <w:rStyle w:val="HMSpisok10-2"/>
        </w:rPr>
        <w:t xml:space="preserve"> не заполнено, то поле остается незаполненным;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</w:rPr>
        <w:t>при повторном нажатии кнопки текст поля формируется заново.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Позволять не указывать количество </w:t>
      </w:r>
      <w:r>
        <w:rPr>
          <w:rStyle w:val="HMSpisok10-1"/>
        </w:rPr>
        <w:t>– признак устанавливается в случае, если невозможно определить количество товара, объем работ или услуг, подлежащих</w:t>
      </w:r>
      <w:r>
        <w:rPr>
          <w:rStyle w:val="HMSpisok10-1"/>
        </w:rPr>
        <w:t xml:space="preserve"> исполнению. Доступен для редактирования на статусе «</w:t>
      </w:r>
      <w:r>
        <w:rPr>
          <w:rStyle w:val="HMSpisok10-1"/>
          <w:i/>
        </w:rPr>
        <w:t>Отложен</w:t>
      </w:r>
      <w:r>
        <w:rPr>
          <w:rStyle w:val="HMSpisok10-1"/>
        </w:rPr>
        <w:t>»/«</w:t>
      </w:r>
      <w:r>
        <w:rPr>
          <w:rStyle w:val="HMSpisok10-1"/>
          <w:i/>
        </w:rPr>
        <w:t>Новый</w:t>
      </w:r>
      <w:r>
        <w:rPr>
          <w:rStyle w:val="HMSpisok10-1"/>
        </w:rPr>
        <w:t>» и если параметр системы</w:t>
      </w:r>
      <w:proofErr w:type="gramStart"/>
      <w:r>
        <w:rPr>
          <w:rStyle w:val="HMSpisok10-1"/>
        </w:rPr>
        <w:t xml:space="preserve"> </w:t>
      </w:r>
      <w:r>
        <w:rPr>
          <w:rStyle w:val="HMSpisok10-1"/>
          <w:b/>
        </w:rPr>
        <w:t>З</w:t>
      </w:r>
      <w:proofErr w:type="gramEnd"/>
      <w:r>
        <w:rPr>
          <w:rStyle w:val="HMSpisok10-1"/>
          <w:b/>
        </w:rPr>
        <w:t>апретить редактировать признак "Позволять не указывать количество" в спецификации ЭД "Закупка""</w:t>
      </w:r>
      <w:r>
        <w:rPr>
          <w:rStyle w:val="HMSpisok10-1"/>
        </w:rPr>
        <w:t xml:space="preserve"> выключен.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Тип объекта закупки</w:t>
      </w:r>
      <w:r>
        <w:rPr>
          <w:rStyle w:val="HMSpisok10-1"/>
        </w:rPr>
        <w:t xml:space="preserve"> – из раскрывающегося списка выбирае</w:t>
      </w:r>
      <w:r>
        <w:rPr>
          <w:rStyle w:val="HMSpisok10-1"/>
        </w:rPr>
        <w:t xml:space="preserve">тся одно из значений: </w:t>
      </w:r>
      <w:r>
        <w:rPr>
          <w:rStyle w:val="HMSpisok10-1"/>
          <w:i/>
        </w:rPr>
        <w:t>(Пусто), Товар, Работа, Услуга.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Количество (объем) планируемых к закупке товаров, работ, услуг</w:t>
      </w:r>
      <w:r>
        <w:rPr>
          <w:rStyle w:val="HMSpisok10-1"/>
        </w:rPr>
        <w:t xml:space="preserve"> содержатся следующие поля: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Текущий год</w:t>
      </w:r>
      <w:r>
        <w:rPr>
          <w:rStyle w:val="HMSpisok10-2"/>
        </w:rPr>
        <w:t xml:space="preserve"> – указывается планируемая сумма оплаты закупки за текущий год.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Первый год</w:t>
      </w:r>
      <w:r>
        <w:rPr>
          <w:rStyle w:val="HMSpisok10-2"/>
        </w:rPr>
        <w:t xml:space="preserve"> – указывает</w:t>
      </w:r>
      <w:r>
        <w:rPr>
          <w:rStyle w:val="HMSpisok10-2"/>
        </w:rPr>
        <w:t>ся планируемая сумма оплаты закупки за следующий год.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Второй год</w:t>
      </w:r>
      <w:r>
        <w:rPr>
          <w:rStyle w:val="HMSpisok10-2"/>
        </w:rPr>
        <w:t xml:space="preserve"> – указывается планируемая сумма оплаты закупки за второй год.</w:t>
      </w:r>
    </w:p>
    <w:p w:rsidR="00C63B8A" w:rsidRDefault="00917A3A">
      <w:pPr>
        <w:pStyle w:val="HMSpisok10-20"/>
        <w:numPr>
          <w:ilvl w:val="0"/>
          <w:numId w:val="18"/>
        </w:numPr>
      </w:pPr>
      <w:r>
        <w:rPr>
          <w:rStyle w:val="HMSpisok10-2"/>
          <w:b/>
        </w:rPr>
        <w:t>Будущий период</w:t>
      </w:r>
      <w:r>
        <w:rPr>
          <w:rStyle w:val="HMSpisok10-2"/>
        </w:rPr>
        <w:t xml:space="preserve"> – указывается планируемая сумма оплаты закупки за будущий период.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</w:rPr>
        <w:t xml:space="preserve">В группе полей </w:t>
      </w:r>
      <w:r>
        <w:rPr>
          <w:rStyle w:val="HMSpisok10-1"/>
          <w:b/>
        </w:rPr>
        <w:t>Сумма планируемых к закупке товар</w:t>
      </w:r>
      <w:r>
        <w:rPr>
          <w:rStyle w:val="HMSpisok10-1"/>
          <w:b/>
        </w:rPr>
        <w:t>ов, работ, услуг</w:t>
      </w:r>
      <w:r>
        <w:rPr>
          <w:rStyle w:val="HMSpisok10-1"/>
        </w:rPr>
        <w:t xml:space="preserve"> заполняются поля:</w:t>
      </w:r>
    </w:p>
    <w:p w:rsidR="00C63B8A" w:rsidRDefault="00917A3A">
      <w:pPr>
        <w:pStyle w:val="HMSpisok10-20"/>
        <w:numPr>
          <w:ilvl w:val="0"/>
          <w:numId w:val="21"/>
        </w:numPr>
      </w:pPr>
      <w:r>
        <w:rPr>
          <w:rStyle w:val="HMSpisok10-2"/>
          <w:b/>
        </w:rPr>
        <w:t>Текущий год</w:t>
      </w:r>
      <w:r>
        <w:rPr>
          <w:rStyle w:val="HMSpisok10-2"/>
        </w:rPr>
        <w:t xml:space="preserve"> – вручную вводится сумма планируемой закупки на текущий год.</w:t>
      </w:r>
      <w:r>
        <w:rPr>
          <w:rStyle w:val="HMSpisok10-1"/>
        </w:rPr>
        <w:t xml:space="preserve"> Если поле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>:</w:t>
      </w:r>
    </w:p>
    <w:p w:rsidR="00C63B8A" w:rsidRDefault="00917A3A">
      <w:pPr>
        <w:pStyle w:val="HMSpisok10-30"/>
        <w:numPr>
          <w:ilvl w:val="0"/>
          <w:numId w:val="24"/>
        </w:numPr>
      </w:pPr>
      <w:r>
        <w:rPr>
          <w:rStyle w:val="HMSpisok10-3"/>
        </w:rPr>
        <w:t>заполнено, то поле автоматически рассчитывается как округленное по математическим правилам до двух знаков после</w:t>
      </w:r>
      <w:r>
        <w:rPr>
          <w:rStyle w:val="HMSpisok10-3"/>
        </w:rPr>
        <w:t xml:space="preserve"> запятой произведение </w:t>
      </w:r>
      <w:r>
        <w:rPr>
          <w:rStyle w:val="HMSpisok10-3"/>
          <w:b/>
        </w:rPr>
        <w:t>Цена с дробными копейками</w:t>
      </w:r>
      <w:r>
        <w:rPr>
          <w:rStyle w:val="HMSpisok10-3"/>
        </w:rPr>
        <w:t xml:space="preserve"> на введенное </w:t>
      </w:r>
      <w:r>
        <w:rPr>
          <w:rStyle w:val="HMSpisok10-3"/>
          <w:b/>
        </w:rPr>
        <w:t>Количество: Текущий год</w:t>
      </w:r>
      <w:r>
        <w:rPr>
          <w:rStyle w:val="HMSpisok10-3"/>
        </w:rPr>
        <w:t>.</w:t>
      </w:r>
    </w:p>
    <w:p w:rsidR="00C63B8A" w:rsidRDefault="00917A3A">
      <w:pPr>
        <w:pStyle w:val="HMSpisok10-30"/>
        <w:numPr>
          <w:ilvl w:val="0"/>
          <w:numId w:val="24"/>
        </w:numPr>
      </w:pPr>
      <w:proofErr w:type="gramStart"/>
      <w:r>
        <w:rPr>
          <w:rStyle w:val="HMSpisok10-3"/>
        </w:rPr>
        <w:t>н</w:t>
      </w:r>
      <w:proofErr w:type="gramEnd"/>
      <w:r>
        <w:rPr>
          <w:rStyle w:val="HMSpisok10-3"/>
        </w:rPr>
        <w:t xml:space="preserve">е заполнено и если указана цена и в поле </w:t>
      </w:r>
      <w:r>
        <w:rPr>
          <w:rStyle w:val="HMSpisok10-3"/>
          <w:b/>
        </w:rPr>
        <w:t>Количество: Текущий год</w:t>
      </w:r>
      <w:r>
        <w:rPr>
          <w:rStyle w:val="HMSpisok10-3"/>
        </w:rPr>
        <w:t xml:space="preserve"> вводится значение, то автоматически рассчитывается сумма как произведение двух значений.</w:t>
      </w:r>
    </w:p>
    <w:p w:rsidR="00C63B8A" w:rsidRDefault="00917A3A">
      <w:pPr>
        <w:pStyle w:val="HMSpisok10-20"/>
        <w:numPr>
          <w:ilvl w:val="0"/>
          <w:numId w:val="21"/>
        </w:numPr>
      </w:pPr>
      <w:r>
        <w:rPr>
          <w:rStyle w:val="HMSpisok10-2"/>
          <w:b/>
        </w:rPr>
        <w:t>Первый год</w:t>
      </w:r>
      <w:r>
        <w:rPr>
          <w:rStyle w:val="HMSpisok10-2"/>
        </w:rPr>
        <w:t xml:space="preserve"> – вр</w:t>
      </w:r>
      <w:r>
        <w:rPr>
          <w:rStyle w:val="HMSpisok10-2"/>
        </w:rPr>
        <w:t xml:space="preserve">учную вводится сумма планируемой закупки на следующий год. </w:t>
      </w:r>
      <w:r>
        <w:rPr>
          <w:rStyle w:val="HMSpisok10-1"/>
        </w:rPr>
        <w:t xml:space="preserve"> Если поле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>:</w:t>
      </w:r>
    </w:p>
    <w:p w:rsidR="00C63B8A" w:rsidRDefault="00917A3A">
      <w:pPr>
        <w:pStyle w:val="HMSpisok10-30"/>
        <w:numPr>
          <w:ilvl w:val="0"/>
          <w:numId w:val="24"/>
        </w:numPr>
      </w:pPr>
      <w:r>
        <w:rPr>
          <w:rStyle w:val="HMSpisok10-3"/>
        </w:rPr>
        <w:t xml:space="preserve">заполнено, то поле автоматически рассчитывается как округленное по математическим правилам до двух знаков после запятой произведение </w:t>
      </w:r>
      <w:r>
        <w:rPr>
          <w:rStyle w:val="HMSpisok10-3"/>
          <w:b/>
        </w:rPr>
        <w:t>Цена с дробными копейками</w:t>
      </w:r>
      <w:r>
        <w:rPr>
          <w:rStyle w:val="HMSpisok10-3"/>
        </w:rPr>
        <w:t xml:space="preserve"> на введенное </w:t>
      </w:r>
      <w:r>
        <w:rPr>
          <w:rStyle w:val="HMSpisok10-3"/>
          <w:b/>
        </w:rPr>
        <w:t>Количество: Первый год</w:t>
      </w:r>
      <w:r>
        <w:rPr>
          <w:rStyle w:val="HMSpisok10-3"/>
        </w:rPr>
        <w:t>.</w:t>
      </w:r>
    </w:p>
    <w:p w:rsidR="00C63B8A" w:rsidRDefault="00917A3A">
      <w:pPr>
        <w:pStyle w:val="HMSpisok10-30"/>
        <w:numPr>
          <w:ilvl w:val="0"/>
          <w:numId w:val="24"/>
        </w:numPr>
      </w:pPr>
      <w:r>
        <w:rPr>
          <w:rStyle w:val="HMSpisok10-3"/>
        </w:rPr>
        <w:lastRenderedPageBreak/>
        <w:t xml:space="preserve">не заполнено и если указана цена и в поле </w:t>
      </w:r>
      <w:r>
        <w:rPr>
          <w:rStyle w:val="HMSpisok10-3"/>
          <w:b/>
        </w:rPr>
        <w:t>Количество: Первый год</w:t>
      </w:r>
      <w:r>
        <w:rPr>
          <w:rStyle w:val="HMSpisok10-3"/>
        </w:rPr>
        <w:t xml:space="preserve"> вводится значение, то автоматически рассчитывается сумма как произведение двух значений.</w:t>
      </w:r>
    </w:p>
    <w:p w:rsidR="00C63B8A" w:rsidRDefault="00917A3A">
      <w:pPr>
        <w:pStyle w:val="HMSpisok10-20"/>
        <w:numPr>
          <w:ilvl w:val="0"/>
          <w:numId w:val="21"/>
        </w:numPr>
      </w:pPr>
      <w:r>
        <w:rPr>
          <w:rStyle w:val="HMSpisok10-2"/>
          <w:b/>
        </w:rPr>
        <w:t>Второй год</w:t>
      </w:r>
      <w:r>
        <w:rPr>
          <w:rStyle w:val="HMSpisok10-2"/>
        </w:rPr>
        <w:t xml:space="preserve"> – вручную вводится сумма планируемой закупки на второ</w:t>
      </w:r>
      <w:r>
        <w:rPr>
          <w:rStyle w:val="HMSpisok10-2"/>
        </w:rPr>
        <w:t xml:space="preserve">й год. </w:t>
      </w:r>
      <w:r>
        <w:rPr>
          <w:rStyle w:val="HMSpisok10-1"/>
        </w:rPr>
        <w:t xml:space="preserve">Если поле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>:</w:t>
      </w:r>
    </w:p>
    <w:p w:rsidR="00C63B8A" w:rsidRDefault="00917A3A">
      <w:pPr>
        <w:pStyle w:val="HMSpisok10-30"/>
        <w:numPr>
          <w:ilvl w:val="0"/>
          <w:numId w:val="24"/>
        </w:numPr>
      </w:pPr>
      <w:r>
        <w:rPr>
          <w:rStyle w:val="HMSpisok10-3"/>
        </w:rPr>
        <w:t xml:space="preserve">заполнено, то поле автоматически рассчитывается как округленное по математическим правилам до двух знаков после запятой произведение </w:t>
      </w:r>
      <w:r>
        <w:rPr>
          <w:rStyle w:val="HMSpisok10-3"/>
          <w:b/>
        </w:rPr>
        <w:t>Цена с дробными копейками</w:t>
      </w:r>
      <w:r>
        <w:rPr>
          <w:rStyle w:val="HMSpisok10-3"/>
        </w:rPr>
        <w:t xml:space="preserve"> на введенное </w:t>
      </w:r>
      <w:r>
        <w:rPr>
          <w:rStyle w:val="HMSpisok10-3"/>
          <w:b/>
        </w:rPr>
        <w:t>Количество: Второй год</w:t>
      </w:r>
      <w:r>
        <w:rPr>
          <w:rStyle w:val="HMSpisok10-3"/>
        </w:rPr>
        <w:t>.</w:t>
      </w:r>
    </w:p>
    <w:p w:rsidR="00C63B8A" w:rsidRDefault="00917A3A">
      <w:pPr>
        <w:pStyle w:val="HMSpisok10-30"/>
        <w:numPr>
          <w:ilvl w:val="0"/>
          <w:numId w:val="24"/>
        </w:numPr>
      </w:pPr>
      <w:proofErr w:type="gramStart"/>
      <w:r>
        <w:rPr>
          <w:rStyle w:val="HMSpisok10-3"/>
        </w:rPr>
        <w:t>н</w:t>
      </w:r>
      <w:proofErr w:type="gramEnd"/>
      <w:r>
        <w:rPr>
          <w:rStyle w:val="HMSpisok10-3"/>
        </w:rPr>
        <w:t>е заполнено и е</w:t>
      </w:r>
      <w:r>
        <w:rPr>
          <w:rStyle w:val="HMSpisok10-3"/>
        </w:rPr>
        <w:t xml:space="preserve">сли указана цена и в поле </w:t>
      </w:r>
      <w:r>
        <w:rPr>
          <w:rStyle w:val="HMSpisok10-3"/>
          <w:b/>
        </w:rPr>
        <w:t>Количество: Второй год</w:t>
      </w:r>
      <w:r>
        <w:rPr>
          <w:rStyle w:val="HMSpisok10-3"/>
        </w:rPr>
        <w:t xml:space="preserve"> вводится значение, то автоматически рассчитывается сумма как произведение двух значений.</w:t>
      </w:r>
    </w:p>
    <w:p w:rsidR="00C63B8A" w:rsidRDefault="00917A3A">
      <w:pPr>
        <w:pStyle w:val="HMSpisok10-20"/>
        <w:numPr>
          <w:ilvl w:val="0"/>
          <w:numId w:val="21"/>
        </w:numPr>
      </w:pPr>
      <w:r>
        <w:rPr>
          <w:rStyle w:val="HMSpisok10-2"/>
          <w:b/>
        </w:rPr>
        <w:t>Будущий период</w:t>
      </w:r>
      <w:r>
        <w:rPr>
          <w:rStyle w:val="HMSpisok10-2"/>
        </w:rPr>
        <w:t xml:space="preserve"> – вручную вводится сумма планируемой закупки на будущий период. </w:t>
      </w:r>
      <w:r>
        <w:rPr>
          <w:rStyle w:val="HMSpisok10-1"/>
        </w:rPr>
        <w:t xml:space="preserve">Если поле </w:t>
      </w:r>
      <w:r>
        <w:rPr>
          <w:rStyle w:val="HMSpisok10-1"/>
          <w:b/>
        </w:rPr>
        <w:t>Цена с дробными копейками</w:t>
      </w:r>
      <w:r>
        <w:rPr>
          <w:rStyle w:val="HMSpisok10-1"/>
        </w:rPr>
        <w:t>:</w:t>
      </w:r>
    </w:p>
    <w:p w:rsidR="00C63B8A" w:rsidRDefault="00917A3A">
      <w:pPr>
        <w:pStyle w:val="HMSpisok10-30"/>
        <w:numPr>
          <w:ilvl w:val="0"/>
          <w:numId w:val="24"/>
        </w:numPr>
      </w:pPr>
      <w:r>
        <w:rPr>
          <w:rStyle w:val="HMSpisok10-3"/>
        </w:rPr>
        <w:t>за</w:t>
      </w:r>
      <w:r>
        <w:rPr>
          <w:rStyle w:val="HMSpisok10-3"/>
        </w:rPr>
        <w:t xml:space="preserve">полнено, то поле автоматически рассчитывается как округленное по математическим правилам до двух знаков после запятой произведение </w:t>
      </w:r>
      <w:r>
        <w:rPr>
          <w:rStyle w:val="HMSpisok10-3"/>
          <w:b/>
        </w:rPr>
        <w:t>Цена с дробными копейками</w:t>
      </w:r>
      <w:r>
        <w:rPr>
          <w:rStyle w:val="HMSpisok10-3"/>
        </w:rPr>
        <w:t xml:space="preserve"> на введенное </w:t>
      </w:r>
      <w:r>
        <w:rPr>
          <w:rStyle w:val="HMSpisok10-3"/>
          <w:b/>
        </w:rPr>
        <w:t>Количество: Будущий период</w:t>
      </w:r>
      <w:r>
        <w:rPr>
          <w:rStyle w:val="HMSpisok10-3"/>
        </w:rPr>
        <w:t>.</w:t>
      </w:r>
    </w:p>
    <w:p w:rsidR="00C63B8A" w:rsidRDefault="00917A3A">
      <w:pPr>
        <w:pStyle w:val="HMSpisok10-30"/>
        <w:numPr>
          <w:ilvl w:val="0"/>
          <w:numId w:val="24"/>
        </w:numPr>
      </w:pPr>
      <w:r>
        <w:rPr>
          <w:rStyle w:val="HMSpisok10-3"/>
        </w:rPr>
        <w:t xml:space="preserve">не заполнено и если указана цена и в поле </w:t>
      </w:r>
      <w:r>
        <w:rPr>
          <w:rStyle w:val="HMSpisok10-3"/>
          <w:b/>
        </w:rPr>
        <w:t>Количество: Буду</w:t>
      </w:r>
      <w:r>
        <w:rPr>
          <w:rStyle w:val="HMSpisok10-3"/>
          <w:b/>
        </w:rPr>
        <w:t>щий период</w:t>
      </w:r>
      <w:r>
        <w:rPr>
          <w:rStyle w:val="HMSpisok10-3"/>
        </w:rPr>
        <w:t xml:space="preserve"> вводится значение, то автоматически рассчитывается сумма как произведение двух значений.</w:t>
      </w:r>
    </w:p>
    <w:p w:rsidR="00C63B8A" w:rsidRDefault="00C63B8A">
      <w:pPr>
        <w:pStyle w:val="HMComment0"/>
      </w:pPr>
    </w:p>
    <w:p w:rsidR="00C63B8A" w:rsidRDefault="00917A3A">
      <w:pPr>
        <w:pStyle w:val="HMComment0"/>
      </w:pPr>
      <w:r>
        <w:rPr>
          <w:rStyle w:val="HMComment"/>
        </w:rPr>
        <w:t xml:space="preserve">В списке </w:t>
      </w:r>
      <w:r>
        <w:rPr>
          <w:rStyle w:val="HMComment"/>
          <w:i/>
        </w:rPr>
        <w:t xml:space="preserve">Характеристики товара, работы, услуги из справочника характеристик </w:t>
      </w:r>
      <w:proofErr w:type="gramStart"/>
      <w:r>
        <w:rPr>
          <w:rStyle w:val="HMComment"/>
          <w:i/>
        </w:rPr>
        <w:t>ТРУ</w:t>
      </w:r>
      <w:proofErr w:type="gramEnd"/>
      <w:r>
        <w:rPr>
          <w:rStyle w:val="HMComment"/>
        </w:rPr>
        <w:t xml:space="preserve"> отображаются характеристики индивидуальных свойств группы товаров из </w:t>
      </w:r>
      <w:r>
        <w:rPr>
          <w:rStyle w:val="HMComment"/>
          <w:i/>
        </w:rPr>
        <w:t>Справо</w:t>
      </w:r>
      <w:r>
        <w:rPr>
          <w:rStyle w:val="HMComment"/>
          <w:i/>
        </w:rPr>
        <w:t>чника товаров, работ, услуг</w:t>
      </w:r>
      <w:r>
        <w:rPr>
          <w:rStyle w:val="HMComment"/>
        </w:rPr>
        <w:t xml:space="preserve">. Форма просмотра строки списка доступна по кнопке </w:t>
      </w:r>
      <w:r>
        <w:rPr>
          <w:noProof/>
        </w:rPr>
        <w:drawing>
          <wp:inline distT="0" distB="0" distL="0" distR="0">
            <wp:extent cx="209550" cy="228600"/>
            <wp:effectExtent l="0" t="0" r="0" b="0"/>
            <wp:docPr id="21" name="Pic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hange.pn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Normal"/>
        </w:rPr>
        <w:t>(</w:t>
      </w:r>
      <w:r>
        <w:rPr>
          <w:rStyle w:val="HMNormal"/>
          <w:b/>
        </w:rPr>
        <w:t>Открыть</w:t>
      </w:r>
      <w:r>
        <w:rPr>
          <w:rStyle w:val="HMNormal"/>
        </w:rPr>
        <w:t>).</w:t>
      </w:r>
    </w:p>
    <w:p w:rsidR="00C63B8A" w:rsidRDefault="00917A3A">
      <w:pPr>
        <w:pStyle w:val="HMComment0"/>
      </w:pPr>
      <w:r>
        <w:rPr>
          <w:rStyle w:val="HMComment"/>
        </w:rPr>
        <w:t>При нажатии на кнопку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И</w:t>
      </w:r>
      <w:proofErr w:type="gramEnd"/>
      <w:r>
        <w:rPr>
          <w:rStyle w:val="HMComment"/>
          <w:b/>
        </w:rPr>
        <w:t>з справочника</w:t>
      </w:r>
      <w:r>
        <w:rPr>
          <w:rStyle w:val="HMComment"/>
        </w:rPr>
        <w:t xml:space="preserve"> открывается </w:t>
      </w:r>
      <w:r>
        <w:rPr>
          <w:rStyle w:val="HMComment"/>
          <w:i/>
        </w:rPr>
        <w:t>Справочник товаров, работ и услуг</w:t>
      </w:r>
      <w:r>
        <w:rPr>
          <w:rStyle w:val="HMComment"/>
        </w:rPr>
        <w:t>. При выборе продукции из справочника автоматически заполняются следующие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Гру</w:t>
      </w:r>
      <w:r>
        <w:rPr>
          <w:rStyle w:val="HMSpisok10-1"/>
          <w:b/>
        </w:rPr>
        <w:t>ппа</w:t>
      </w:r>
      <w:r>
        <w:rPr>
          <w:rStyle w:val="HMSpisok10-1"/>
        </w:rPr>
        <w:t>;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Наименование</w:t>
      </w:r>
      <w:r>
        <w:rPr>
          <w:rStyle w:val="HMSpisok10-1"/>
        </w:rPr>
        <w:t>;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Единица измерения</w:t>
      </w:r>
      <w:r>
        <w:rPr>
          <w:rStyle w:val="HMSpisok10-1"/>
        </w:rPr>
        <w:t>;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Цена</w:t>
      </w:r>
      <w:r>
        <w:rPr>
          <w:rStyle w:val="HMSpisok10-1"/>
        </w:rPr>
        <w:t xml:space="preserve"> (если указана).</w:t>
      </w:r>
    </w:p>
    <w:p w:rsidR="00C63B8A" w:rsidRDefault="00917A3A">
      <w:pPr>
        <w:pStyle w:val="HMComment0"/>
      </w:pPr>
      <w:r>
        <w:rPr>
          <w:rStyle w:val="HMComment"/>
        </w:rPr>
        <w:t xml:space="preserve">На закладке </w:t>
      </w:r>
      <w:proofErr w:type="gramStart"/>
      <w:r>
        <w:rPr>
          <w:rStyle w:val="HMComment"/>
          <w:b/>
          <w:u w:val="single"/>
        </w:rPr>
        <w:t>Дополнительные</w:t>
      </w:r>
      <w:proofErr w:type="gramEnd"/>
      <w:r>
        <w:rPr>
          <w:rStyle w:val="HMComment"/>
          <w:b/>
          <w:u w:val="single"/>
        </w:rPr>
        <w:t xml:space="preserve"> ОКВЭД</w:t>
      </w:r>
      <w:r>
        <w:rPr>
          <w:rStyle w:val="HMComment"/>
        </w:rPr>
        <w:t xml:space="preserve"> существует возможность указать дополнительный код </w:t>
      </w:r>
      <w:r>
        <w:rPr>
          <w:rStyle w:val="HMComment"/>
        </w:rPr>
        <w:t>ОКВЭД</w:t>
      </w:r>
      <w:r>
        <w:rPr>
          <w:rStyle w:val="HMComment"/>
        </w:rPr>
        <w:t xml:space="preserve">. Для этого необходимо нажать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22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), на экране появится форма </w:t>
      </w:r>
      <w:proofErr w:type="gramStart"/>
      <w:r>
        <w:rPr>
          <w:rStyle w:val="HMComment"/>
          <w:i/>
        </w:rPr>
        <w:t>Дополнительные</w:t>
      </w:r>
      <w:proofErr w:type="gramEnd"/>
      <w:r>
        <w:rPr>
          <w:rStyle w:val="HMComment"/>
          <w:i/>
        </w:rPr>
        <w:t xml:space="preserve"> ОКВЭД</w:t>
      </w:r>
      <w:r>
        <w:rPr>
          <w:rStyle w:val="HMComment"/>
        </w:rPr>
        <w:t>:</w:t>
      </w:r>
    </w:p>
    <w:p w:rsidR="00C63B8A" w:rsidRDefault="001F4FEF">
      <w:pPr>
        <w:pStyle w:val="HMImageCaption0"/>
      </w:pPr>
      <w:r>
        <w:pict>
          <v:shape id="_x0000_s1035" style="width:244.5pt;height:100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105150" cy="1276350"/>
                        <wp:effectExtent l="0" t="0" r="0" b="0"/>
                        <wp:docPr id="23" name="Pic 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zakupka_sozdanie_dop_koda_okved.png"/>
                                <pic:cNvPicPr/>
                              </pic:nvPicPr>
                              <pic:blipFill>
                                <a:blip r:embed="rId2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105150" cy="12763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</w:t>
                  </w:r>
                  <w:r>
                    <w:rPr>
                      <w:rStyle w:val="HMImageCaption"/>
                    </w:rPr>
                    <w:t xml:space="preserve"> 13 – Добавление кода ОКВЭД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 xml:space="preserve">В поле </w:t>
      </w:r>
      <w:r>
        <w:rPr>
          <w:rStyle w:val="HMComment"/>
          <w:b/>
        </w:rPr>
        <w:t xml:space="preserve">ОКВЭД </w:t>
      </w:r>
      <w:r>
        <w:rPr>
          <w:rStyle w:val="HMComment"/>
        </w:rPr>
        <w:t xml:space="preserve">выбирается дополнительный код из справочника </w:t>
      </w:r>
      <w:r>
        <w:rPr>
          <w:rStyle w:val="HMComment"/>
          <w:i/>
        </w:rPr>
        <w:t>ОКВЭД</w:t>
      </w:r>
      <w:r>
        <w:rPr>
          <w:rStyle w:val="HMComment"/>
        </w:rPr>
        <w:t xml:space="preserve"> и нажимается кнопка </w:t>
      </w:r>
      <w:r>
        <w:rPr>
          <w:rStyle w:val="HMComment"/>
          <w:b/>
        </w:rPr>
        <w:t>ОК</w:t>
      </w:r>
      <w:r>
        <w:rPr>
          <w:rStyle w:val="HMComment"/>
        </w:rPr>
        <w:t>.</w:t>
      </w:r>
    </w:p>
    <w:p w:rsidR="00C63B8A" w:rsidRDefault="00917A3A">
      <w:pPr>
        <w:pStyle w:val="HMPrimechaniya0"/>
      </w:pPr>
      <w:r>
        <w:rPr>
          <w:rStyle w:val="HMPrimechaniya"/>
          <w:b/>
        </w:rPr>
        <w:lastRenderedPageBreak/>
        <w:t>Примечание.</w:t>
      </w:r>
      <w:r>
        <w:rPr>
          <w:rStyle w:val="HMPrimechaniya"/>
        </w:rPr>
        <w:t xml:space="preserve"> Закладка </w:t>
      </w:r>
      <w:proofErr w:type="gramStart"/>
      <w:r>
        <w:rPr>
          <w:rStyle w:val="HMPrimechaniya"/>
          <w:b/>
          <w:u w:val="single"/>
        </w:rPr>
        <w:t>Дополнительные</w:t>
      </w:r>
      <w:proofErr w:type="gramEnd"/>
      <w:r>
        <w:rPr>
          <w:rStyle w:val="HMPrimechaniya"/>
          <w:b/>
          <w:u w:val="single"/>
        </w:rPr>
        <w:t xml:space="preserve"> ОКВЭД</w:t>
      </w:r>
      <w:r>
        <w:rPr>
          <w:rStyle w:val="HMPrimechaniya"/>
        </w:rPr>
        <w:t xml:space="preserve"> доступна на форме, если в списке с</w:t>
      </w:r>
      <w:r>
        <w:rPr>
          <w:rStyle w:val="HMPrimechaniya"/>
        </w:rPr>
        <w:t>уществует хотя бы одна запись.</w:t>
      </w:r>
    </w:p>
    <w:p w:rsidR="00C63B8A" w:rsidRPr="001F4FEF" w:rsidRDefault="00917A3A">
      <w:pPr>
        <w:pStyle w:val="6"/>
        <w:rPr>
          <w:lang w:val="ru-RU"/>
        </w:rPr>
      </w:pPr>
      <w:bookmarkStart w:id="27" w:name="Spisoq_Detalizatciia_obemov_opla5529F177"/>
      <w:r w:rsidRPr="001F4FEF">
        <w:rPr>
          <w:lang w:val="ru-RU"/>
        </w:rPr>
        <w:t>Список «Детализация объемов оплаты долгосрочного договора»</w:t>
      </w:r>
      <w:bookmarkEnd w:id="27"/>
    </w:p>
    <w:p w:rsidR="00C63B8A" w:rsidRDefault="00917A3A">
      <w:pPr>
        <w:pStyle w:val="HMComment0"/>
      </w:pPr>
      <w:r>
        <w:rPr>
          <w:rStyle w:val="HMComment"/>
        </w:rPr>
        <w:t xml:space="preserve">Для добавления детализации оплаты договора по годам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24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proofErr w:type="gramStart"/>
      <w:r>
        <w:rPr>
          <w:rStyle w:val="HMComment"/>
          <w:b/>
        </w:rPr>
        <w:t>Новый</w:t>
      </w:r>
      <w:proofErr w:type="gramEnd"/>
      <w:r>
        <w:rPr>
          <w:rStyle w:val="HMComment"/>
        </w:rPr>
        <w:t xml:space="preserve">), на экране появится форма </w:t>
      </w:r>
      <w:r>
        <w:rPr>
          <w:rStyle w:val="HMComment"/>
          <w:i/>
        </w:rPr>
        <w:t>Детализация объемов оплаты долгосрочного договора по годам</w:t>
      </w:r>
      <w:r>
        <w:rPr>
          <w:rStyle w:val="HMComment"/>
        </w:rPr>
        <w:t>:</w:t>
      </w:r>
    </w:p>
    <w:p w:rsidR="00C63B8A" w:rsidRDefault="001F4FEF">
      <w:pPr>
        <w:pStyle w:val="HMImageCaption0"/>
      </w:pPr>
      <w:r>
        <w:pict>
          <v:shape id="_x0000_s1034" style="width:465pt;height:101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5905500" cy="1285875"/>
                        <wp:effectExtent l="0" t="0" r="0" b="0"/>
                        <wp:docPr id="25" name="Pic 1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Forma_redaqtora_detalizatciia_obemov_oplaty_dolgosrochnogo_dogovora_po_godam.png"/>
                                <pic:cNvPicPr/>
                              </pic:nvPicPr>
                              <pic:blipFill>
                                <a:blip r:embed="rId27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5905500" cy="12858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14 – Вид формы редактора «Детализация объемов оплаты долгосрочного договора по годам – создание»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В форме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Год</w:t>
      </w:r>
      <w:r>
        <w:rPr>
          <w:rStyle w:val="HMSpisok10-1"/>
        </w:rPr>
        <w:t xml:space="preserve"> – из раскрывающегося списка выбирается год детализац</w:t>
      </w:r>
      <w:r>
        <w:rPr>
          <w:rStyle w:val="HMSpisok10-1"/>
        </w:rPr>
        <w:t xml:space="preserve">ии оплаты по договору. 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Сумма</w:t>
      </w:r>
      <w:r>
        <w:rPr>
          <w:rStyle w:val="HMSpisok10-1"/>
        </w:rPr>
        <w:t xml:space="preserve"> – вручную вводится значение суммы оплаты договора в указанном году. </w:t>
      </w:r>
    </w:p>
    <w:p w:rsidR="00C63B8A" w:rsidRDefault="00917A3A">
      <w:pPr>
        <w:pStyle w:val="HMComment0"/>
      </w:pPr>
      <w:r>
        <w:rPr>
          <w:rStyle w:val="HMComment"/>
        </w:rPr>
        <w:t>Для сохранения записи нажимается кнопка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П</w:t>
      </w:r>
      <w:proofErr w:type="gramEnd"/>
      <w:r>
        <w:rPr>
          <w:rStyle w:val="HMComment"/>
          <w:b/>
        </w:rPr>
        <w:t>рименить</w:t>
      </w:r>
      <w:r>
        <w:rPr>
          <w:rStyle w:val="HMComment"/>
        </w:rPr>
        <w:t xml:space="preserve"> или </w:t>
      </w:r>
      <w:r>
        <w:rPr>
          <w:rStyle w:val="HMComment"/>
          <w:b/>
        </w:rPr>
        <w:t>ОК</w:t>
      </w:r>
      <w:r>
        <w:rPr>
          <w:rStyle w:val="HMComment"/>
        </w:rPr>
        <w:t>.</w:t>
      </w:r>
    </w:p>
    <w:p w:rsidR="00C63B8A" w:rsidRDefault="00917A3A">
      <w:pPr>
        <w:pStyle w:val="5"/>
      </w:pPr>
      <w:bookmarkStart w:id="28" w:name="Zacladqa_Dopolnitelnaia_informatciia"/>
      <w:r>
        <w:t>Закладка «Дополнительная информация»</w:t>
      </w:r>
      <w:bookmarkEnd w:id="28"/>
    </w:p>
    <w:p w:rsidR="00C63B8A" w:rsidRDefault="00917A3A">
      <w:pPr>
        <w:pStyle w:val="HMComment0"/>
      </w:pPr>
      <w:r>
        <w:rPr>
          <w:rStyle w:val="HMComment"/>
        </w:rPr>
        <w:t xml:space="preserve">На закладке </w:t>
      </w:r>
      <w:r>
        <w:rPr>
          <w:rStyle w:val="HMComment"/>
          <w:b/>
          <w:u w:val="single"/>
        </w:rPr>
        <w:t>Дополнительная информация</w:t>
      </w:r>
      <w:r>
        <w:rPr>
          <w:rStyle w:val="HMComment"/>
        </w:rPr>
        <w:t xml:space="preserve"> содержатся дополнительные данные о закупке.</w:t>
      </w:r>
    </w:p>
    <w:p w:rsidR="00C63B8A" w:rsidRDefault="00917A3A">
      <w:pPr>
        <w:pStyle w:val="HMComment0"/>
      </w:pPr>
      <w:r>
        <w:rPr>
          <w:rStyle w:val="HMComment"/>
        </w:rPr>
        <w:t>Закладка имеет вид:</w:t>
      </w:r>
    </w:p>
    <w:p w:rsidR="00C63B8A" w:rsidRDefault="001F4FEF">
      <w:pPr>
        <w:pStyle w:val="HMImageCaption0"/>
      </w:pPr>
      <w:r>
        <w:pict>
          <v:shape id="_x0000_s1033" style="width:482.25pt;height:34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381500"/>
                        <wp:effectExtent l="0" t="0" r="0" b="0"/>
                        <wp:docPr id="26" name="Pic 1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-zakupka_zakladka-dopolnitelnay-informaciay_1.png"/>
                                <pic:cNvPicPr/>
                              </pic:nvPicPr>
                              <pic:blipFill>
                                <a:blip r:embed="rId28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3815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15 – Вид закладки «Дополнительная информация»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На закладке содержатся группы полей: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Gruppa_polei_Dopolnitelnaia_informatciia">
        <w:r>
          <w:rPr>
            <w:rStyle w:val="HMSpisok12"/>
            <w:color w:val="0000FF"/>
            <w:u w:val="single"/>
          </w:rPr>
          <w:t>Дополнительная информация</w:t>
        </w:r>
      </w:hyperlink>
      <w:r>
        <w:rPr>
          <w:rStyle w:val="HMSpisok12"/>
        </w:rPr>
        <w:t>;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Gruppa_polei_Obespechenie_1">
        <w:r>
          <w:rPr>
            <w:rStyle w:val="HMSpisok12"/>
            <w:color w:val="0000FF"/>
            <w:u w:val="single"/>
          </w:rPr>
          <w:t>Обеспечение</w:t>
        </w:r>
      </w:hyperlink>
      <w:r>
        <w:rPr>
          <w:rStyle w:val="HMSpisok12"/>
        </w:rPr>
        <w:t>;</w:t>
      </w:r>
    </w:p>
    <w:p w:rsidR="00C63B8A" w:rsidRDefault="00917A3A">
      <w:pPr>
        <w:pStyle w:val="HMSpisok120"/>
        <w:numPr>
          <w:ilvl w:val="0"/>
          <w:numId w:val="17"/>
        </w:numPr>
      </w:pPr>
      <w:hyperlink w:anchor="Gruppa_polei_Priznaqi">
        <w:r>
          <w:rPr>
            <w:rStyle w:val="HMSpisok12"/>
            <w:color w:val="0000FF"/>
            <w:u w:val="single"/>
          </w:rPr>
          <w:t>Признаки</w:t>
        </w:r>
      </w:hyperlink>
    </w:p>
    <w:p w:rsidR="00C63B8A" w:rsidRDefault="00917A3A">
      <w:pPr>
        <w:pStyle w:val="HMSpisok120"/>
        <w:numPr>
          <w:ilvl w:val="0"/>
          <w:numId w:val="17"/>
        </w:numPr>
      </w:pPr>
      <w:hyperlink w:anchor="Spisoq_Preimushchestva_i_trebovaniia_1">
        <w:r>
          <w:rPr>
            <w:rStyle w:val="HMSpisok12"/>
            <w:color w:val="0000FF"/>
            <w:u w:val="single"/>
          </w:rPr>
          <w:t>Преимущества и требования</w:t>
        </w:r>
      </w:hyperlink>
      <w:r>
        <w:rPr>
          <w:rStyle w:val="HMSpisok12"/>
        </w:rPr>
        <w:t>.</w:t>
      </w:r>
    </w:p>
    <w:p w:rsidR="00C63B8A" w:rsidRDefault="00917A3A">
      <w:pPr>
        <w:pStyle w:val="6"/>
      </w:pPr>
      <w:bookmarkStart w:id="29" w:name="Gruppa_polei_Dopolnitelnaia_informatciia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Дополнительная</w:t>
      </w:r>
      <w:proofErr w:type="spellEnd"/>
      <w:r>
        <w:t xml:space="preserve"> </w:t>
      </w:r>
      <w:proofErr w:type="spellStart"/>
      <w:r>
        <w:t>информация</w:t>
      </w:r>
      <w:proofErr w:type="spellEnd"/>
      <w:r>
        <w:t>»</w:t>
      </w:r>
      <w:bookmarkEnd w:id="29"/>
    </w:p>
    <w:p w:rsidR="00C63B8A" w:rsidRDefault="00917A3A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Дополнительная информация</w:t>
      </w:r>
      <w:r>
        <w:rPr>
          <w:rStyle w:val="HMComment"/>
        </w:rPr>
        <w:t xml:space="preserve">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Ответственный сотрудник</w:t>
      </w:r>
      <w:r>
        <w:rPr>
          <w:rStyle w:val="HMSpisok10-1"/>
        </w:rPr>
        <w:t xml:space="preserve"> – указывается ФИО отв</w:t>
      </w:r>
      <w:r>
        <w:rPr>
          <w:rStyle w:val="HMSpisok10-1"/>
        </w:rPr>
        <w:t xml:space="preserve">етственного сотрудника, выбор значения осуществляется из справочника </w:t>
      </w:r>
      <w:r>
        <w:rPr>
          <w:rStyle w:val="HMSpisok10-1"/>
          <w:i/>
        </w:rPr>
        <w:t>Персоналии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Консолидированная закупка</w:t>
      </w:r>
      <w:r>
        <w:rPr>
          <w:rStyle w:val="HMSpisok10-1"/>
        </w:rPr>
        <w:t xml:space="preserve"> – указывается ЭД «Консолидированная закупка» или ЭД «Консолидированная закупка (223-ФЗ)» (</w:t>
      </w:r>
      <w:proofErr w:type="gramStart"/>
      <w:r>
        <w:rPr>
          <w:rStyle w:val="HMSpisok10-1"/>
        </w:rPr>
        <w:t>для</w:t>
      </w:r>
      <w:proofErr w:type="gramEnd"/>
      <w:r>
        <w:rPr>
          <w:rStyle w:val="HMSpisok10-1"/>
        </w:rPr>
        <w:t xml:space="preserve"> </w:t>
      </w:r>
      <w:proofErr w:type="gramStart"/>
      <w:r>
        <w:rPr>
          <w:rStyle w:val="HMSpisok10-1"/>
        </w:rPr>
        <w:t>ЭД</w:t>
      </w:r>
      <w:proofErr w:type="gramEnd"/>
      <w:r>
        <w:rPr>
          <w:rStyle w:val="HMSpisok10-1"/>
        </w:rPr>
        <w:t xml:space="preserve"> «Закупка» с включенным признаком Закупка по 223-</w:t>
      </w:r>
      <w:r>
        <w:rPr>
          <w:rStyle w:val="HMSpisok10-1"/>
          <w:b/>
        </w:rPr>
        <w:t>ФЗ</w:t>
      </w:r>
      <w:r>
        <w:rPr>
          <w:rStyle w:val="HMSpisok10-1"/>
        </w:rPr>
        <w:t>),</w:t>
      </w:r>
      <w:r>
        <w:rPr>
          <w:rStyle w:val="HMSpisok10-1"/>
        </w:rPr>
        <w:t xml:space="preserve"> на основании которого сформируются данные в ЭД «Закупка».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Сроки исполнения отдельных этапов договора (месяц, год)</w:t>
      </w:r>
      <w:r>
        <w:rPr>
          <w:rStyle w:val="HMSpisok10-1"/>
        </w:rPr>
        <w:t xml:space="preserve"> – вручную вводится описание сроков исполнения отдельных этапов договора, также доступен выбор значения из справочника  </w:t>
      </w:r>
      <w:r>
        <w:rPr>
          <w:rStyle w:val="HMSpisok10-1"/>
          <w:i/>
        </w:rPr>
        <w:t>Типовые значения для з</w:t>
      </w:r>
      <w:r>
        <w:rPr>
          <w:rStyle w:val="HMSpisok10-1"/>
          <w:i/>
        </w:rPr>
        <w:t>аполнения сведений о 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Планируемая периодичность поставки товаров (выполнения работ, оказания услуг)</w:t>
      </w:r>
      <w:r>
        <w:rPr>
          <w:rStyle w:val="HMSpisok10-1"/>
        </w:rPr>
        <w:t xml:space="preserve"> – вручную вводится описание периодичности поставки товаров, выполнения работ или услуг, также доступен выбор значения из справочника </w:t>
      </w:r>
      <w:r>
        <w:rPr>
          <w:rStyle w:val="HMSpisok10-1"/>
          <w:i/>
        </w:rPr>
        <w:t>Типовые значения для заполнения сведений о 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lastRenderedPageBreak/>
        <w:t>Информация о банковском сопровождении договоров</w:t>
      </w:r>
      <w:r>
        <w:rPr>
          <w:rStyle w:val="HMSpisok10-1"/>
        </w:rPr>
        <w:t xml:space="preserve"> – вручную вводится информация о банковском сопровождении, также доступен выбор значения из справочника </w:t>
      </w:r>
      <w:r>
        <w:rPr>
          <w:rStyle w:val="HMSpisok10-1"/>
          <w:i/>
        </w:rPr>
        <w:t xml:space="preserve">Типовые значения для заполнения сведений о </w:t>
      </w:r>
      <w:r>
        <w:rPr>
          <w:rStyle w:val="HMSpisok10-1"/>
          <w:i/>
        </w:rPr>
        <w:t>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Порядок оплаты по договору</w:t>
      </w:r>
      <w:r>
        <w:rPr>
          <w:rStyle w:val="HMSpisok10-1"/>
        </w:rPr>
        <w:t xml:space="preserve"> – вручную вводится дополнительная текстовая информация об оплате по договору, также доступен множественный выбор значения из справочника </w:t>
      </w:r>
      <w:r>
        <w:rPr>
          <w:rStyle w:val="HMSpisok10-1"/>
          <w:i/>
        </w:rPr>
        <w:t>Типовые значения для заполнения сведений о 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Условие пос</w:t>
      </w:r>
      <w:r>
        <w:rPr>
          <w:rStyle w:val="HMSpisok10-1"/>
          <w:b/>
        </w:rPr>
        <w:t>тавки</w:t>
      </w:r>
      <w:r>
        <w:rPr>
          <w:rStyle w:val="HMSpisok10-1"/>
        </w:rPr>
        <w:t xml:space="preserve"> – указывается условие поставки предмета закупки, выбор значения из справочника </w:t>
      </w:r>
      <w:r>
        <w:rPr>
          <w:rStyle w:val="HMSpisok10-1"/>
          <w:i/>
        </w:rPr>
        <w:t>Условия поставки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Условия оплаты</w:t>
      </w:r>
      <w:r>
        <w:rPr>
          <w:rStyle w:val="HMSpisok10-1"/>
        </w:rPr>
        <w:t xml:space="preserve"> – указывается условие оплаты предмета закупки, выбор значения из справочника </w:t>
      </w:r>
      <w:r>
        <w:rPr>
          <w:rStyle w:val="HMSpisok10-1"/>
          <w:i/>
        </w:rPr>
        <w:t>Условия оплаты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Исполнитель</w:t>
      </w:r>
      <w:r>
        <w:rPr>
          <w:rStyle w:val="HMSpisok10-1"/>
        </w:rPr>
        <w:t xml:space="preserve"> – указывается организация-поставщ</w:t>
      </w:r>
      <w:r>
        <w:rPr>
          <w:rStyle w:val="HMSpisok10-1"/>
        </w:rPr>
        <w:t xml:space="preserve">ик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 xml:space="preserve">, при выборе осуществляется фильтрация по ролям </w:t>
      </w:r>
      <w:r>
        <w:rPr>
          <w:rStyle w:val="HMSpisok10-1"/>
          <w:i/>
        </w:rPr>
        <w:t xml:space="preserve">Поставщик </w:t>
      </w:r>
      <w:r>
        <w:rPr>
          <w:rStyle w:val="HMSpisok10-1"/>
        </w:rPr>
        <w:t xml:space="preserve">и </w:t>
      </w:r>
      <w:r>
        <w:rPr>
          <w:rStyle w:val="HMSpisok10-1"/>
          <w:i/>
        </w:rPr>
        <w:t>Контрагент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КПП</w:t>
      </w:r>
      <w:r>
        <w:rPr>
          <w:rStyle w:val="HMSpisok10-1"/>
        </w:rPr>
        <w:t xml:space="preserve"> – значение выбирается из раскрывающегося списка. </w:t>
      </w:r>
      <w:r>
        <w:rPr>
          <w:rStyle w:val="HMdopstrokapolya"/>
        </w:rPr>
        <w:t xml:space="preserve">Поле отображается на форме, если у организации, выбранной в поле </w:t>
      </w:r>
      <w:r>
        <w:rPr>
          <w:rStyle w:val="HMdopstrokapolya"/>
          <w:b/>
        </w:rPr>
        <w:t>Исполнитель</w:t>
      </w:r>
      <w:r>
        <w:rPr>
          <w:rStyle w:val="HMdopstrokapolya"/>
        </w:rPr>
        <w:t>, существуют записи на зак</w:t>
      </w:r>
      <w:r>
        <w:rPr>
          <w:rStyle w:val="HMdopstrokapolya"/>
        </w:rPr>
        <w:t xml:space="preserve">ладке </w:t>
      </w:r>
      <w:r>
        <w:rPr>
          <w:rStyle w:val="HMdopstrokapolya"/>
          <w:b/>
          <w:u w:val="single"/>
        </w:rPr>
        <w:t>Дополнительные КПП</w:t>
      </w:r>
      <w:r>
        <w:rPr>
          <w:rStyle w:val="HMdopstrokapolya"/>
        </w:rPr>
        <w:t xml:space="preserve"> с незаполненной или еще не наступившей датой в поле </w:t>
      </w:r>
      <w:r>
        <w:rPr>
          <w:rStyle w:val="HMdopstrokapolya"/>
          <w:b/>
        </w:rPr>
        <w:t>Дата исключения</w:t>
      </w:r>
      <w:r>
        <w:rPr>
          <w:rStyle w:val="HMdopstrokapolya"/>
        </w:rPr>
        <w:t>.</w:t>
      </w:r>
      <w:r>
        <w:rPr>
          <w:rStyle w:val="HMSpisok10-1"/>
        </w:rPr>
        <w:t xml:space="preserve"> 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Организатор</w:t>
      </w:r>
      <w:r>
        <w:rPr>
          <w:rStyle w:val="HMSpisok10-1"/>
        </w:rPr>
        <w:t xml:space="preserve"> – указывается организация, занимающаяся проведением определения поставщика. Значение выбирается из справочника </w:t>
      </w:r>
      <w:r>
        <w:rPr>
          <w:rStyle w:val="HMSpisok10-1"/>
          <w:i/>
        </w:rPr>
        <w:t>Организации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Основание</w:t>
      </w:r>
      <w:r>
        <w:rPr>
          <w:rStyle w:val="HMSpisok10-1"/>
        </w:rPr>
        <w:t xml:space="preserve"> </w:t>
      </w:r>
      <w:r>
        <w:rPr>
          <w:rStyle w:val="HMSpisok10-1"/>
        </w:rPr>
        <w:t>– указывается о</w:t>
      </w:r>
      <w:r>
        <w:rPr>
          <w:rStyle w:val="HMSpisok10-1"/>
        </w:rPr>
        <w:t>снование проведения процедуры закупки.</w:t>
      </w:r>
    </w:p>
    <w:p w:rsidR="00C63B8A" w:rsidRDefault="00917A3A">
      <w:pPr>
        <w:pStyle w:val="HMSpisok10-10"/>
        <w:numPr>
          <w:ilvl w:val="0"/>
          <w:numId w:val="25"/>
        </w:numPr>
      </w:pPr>
      <w:r>
        <w:rPr>
          <w:rStyle w:val="HMSpisok10-1"/>
          <w:b/>
        </w:rPr>
        <w:t>Идентификатор закупки в ЕИС</w:t>
      </w:r>
      <w:r>
        <w:rPr>
          <w:rStyle w:val="HMSpisok10-1"/>
        </w:rPr>
        <w:t xml:space="preserve"> – вручную вводится идентификационный номер закупки в ЕИС. Автоматически заполняется после</w:t>
      </w:r>
      <w:r>
        <w:rPr>
          <w:rStyle w:val="HMSpisok10-2"/>
        </w:rPr>
        <w:t xml:space="preserve"> выгрузки документа в ЕИС, если поле не заполнено.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Идентификатор родительской закупки в ЕИС</w:t>
      </w:r>
      <w:r>
        <w:rPr>
          <w:rStyle w:val="HMSpisok10-1"/>
        </w:rPr>
        <w:t xml:space="preserve"> – вручну</w:t>
      </w:r>
      <w:r>
        <w:rPr>
          <w:rStyle w:val="HMSpisok10-1"/>
        </w:rPr>
        <w:t>ю вводится идентификационный номер родительской закупки, опубликованной в ЕИС.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Закупка учитывается в нескольких планах</w:t>
      </w:r>
      <w:r>
        <w:rPr>
          <w:rStyle w:val="HMSpisok10-1"/>
        </w:rPr>
        <w:t xml:space="preserve"> – признак включается для долгосрочных закупок, переходящих из </w:t>
      </w:r>
      <w:proofErr w:type="gramStart"/>
      <w:r>
        <w:rPr>
          <w:rStyle w:val="HMSpisok10-1"/>
        </w:rPr>
        <w:t>исходного</w:t>
      </w:r>
      <w:proofErr w:type="gramEnd"/>
      <w:r>
        <w:rPr>
          <w:rStyle w:val="HMSpisok10-1"/>
        </w:rPr>
        <w:t xml:space="preserve"> ЭД «План закупок (223-ФЗ)».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Идентификатор долгосрочной закупки </w:t>
      </w:r>
      <w:r>
        <w:rPr>
          <w:rStyle w:val="HMSpisok10-1"/>
          <w:b/>
        </w:rPr>
        <w:t>исходного плана</w:t>
      </w:r>
      <w:r>
        <w:rPr>
          <w:rStyle w:val="HMSpisok10-1"/>
        </w:rPr>
        <w:t xml:space="preserve"> – вручную вводится идентификатор долгосрочной закупки, переходящей из исходного плана ЭД «План закупок (223-ФЗ)».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Идентификатор исходного плана</w:t>
      </w:r>
      <w:r>
        <w:rPr>
          <w:rStyle w:val="HMSpisok10-1"/>
        </w:rPr>
        <w:t xml:space="preserve"> – вручную вводится идентификатор исходного ЭД «План закупок (223-ФЗ)» для долгосрочных закупок. </w:t>
      </w:r>
    </w:p>
    <w:p w:rsidR="00C63B8A" w:rsidRDefault="00917A3A">
      <w:pPr>
        <w:pStyle w:val="6"/>
      </w:pPr>
      <w:bookmarkStart w:id="30" w:name="Gruppa_polei_Obespechenie_1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Обеспечение</w:t>
      </w:r>
      <w:proofErr w:type="spellEnd"/>
      <w:r>
        <w:t>»</w:t>
      </w:r>
      <w:bookmarkEnd w:id="30"/>
    </w:p>
    <w:p w:rsidR="00C63B8A" w:rsidRDefault="00917A3A">
      <w:pPr>
        <w:pStyle w:val="HMComment0"/>
      </w:pPr>
      <w:r>
        <w:rPr>
          <w:rStyle w:val="HMComment"/>
        </w:rPr>
        <w:t xml:space="preserve">В группе полей </w:t>
      </w:r>
      <w:r>
        <w:rPr>
          <w:rStyle w:val="HMComment"/>
          <w:b/>
        </w:rPr>
        <w:t>Обеспечение</w:t>
      </w:r>
      <w:r>
        <w:rPr>
          <w:rStyle w:val="HMComment"/>
        </w:rPr>
        <w:t xml:space="preserve"> заполняются следующие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Размер аванса</w:t>
      </w:r>
      <w:r>
        <w:rPr>
          <w:rStyle w:val="HMSpisok10-1"/>
        </w:rPr>
        <w:t xml:space="preserve"> – вручную вводится сумма аванса.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%</w:t>
      </w:r>
      <w:r>
        <w:rPr>
          <w:rStyle w:val="HMSpisok10-1"/>
        </w:rPr>
        <w:t xml:space="preserve"> (от поля </w:t>
      </w:r>
      <w:r>
        <w:rPr>
          <w:rStyle w:val="HMSpisok10-1"/>
          <w:b/>
        </w:rPr>
        <w:t>Размер аванса</w:t>
      </w:r>
      <w:r>
        <w:rPr>
          <w:rStyle w:val="HMSpisok10-1"/>
        </w:rPr>
        <w:t xml:space="preserve">) – при вводе значения автоматически рассчитывается значение поля </w:t>
      </w:r>
      <w:r>
        <w:rPr>
          <w:rStyle w:val="HMSpisok10-1"/>
          <w:b/>
        </w:rPr>
        <w:t>Размер аванса</w:t>
      </w:r>
      <w:r>
        <w:rPr>
          <w:rStyle w:val="HMSpisok10-1"/>
        </w:rPr>
        <w:t xml:space="preserve">, т.е. вычисляется заданный процент от значения в поле </w:t>
      </w:r>
      <w:r>
        <w:rPr>
          <w:rStyle w:val="HMSpisok10-1"/>
          <w:b/>
        </w:rPr>
        <w:t>Начальная (максимальная) цена договора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Дополнительные сведения об авансе</w:t>
      </w:r>
      <w:r>
        <w:rPr>
          <w:rStyle w:val="HMSpisok10-1"/>
        </w:rPr>
        <w:t xml:space="preserve"> – вводится дополнительная текстовая информация об авансе, также доступен множественный выбор значения из справочника </w:t>
      </w:r>
      <w:r>
        <w:rPr>
          <w:rStyle w:val="HMSpisok10-1"/>
          <w:i/>
        </w:rPr>
        <w:t>Типовые зн</w:t>
      </w:r>
      <w:r>
        <w:rPr>
          <w:rStyle w:val="HMSpisok10-1"/>
          <w:i/>
        </w:rPr>
        <w:t>ачения для заполнения сведений о 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Установить обеспечение заявки</w:t>
      </w:r>
      <w:r>
        <w:rPr>
          <w:rStyle w:val="HMSpisok10-1"/>
        </w:rPr>
        <w:t xml:space="preserve"> – при включении признака становится доступна группа полей, где указывается информация об обязательствах обеспечения заявки. Для добавления информации заполняются поля: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lastRenderedPageBreak/>
        <w:t xml:space="preserve">Сумма </w:t>
      </w:r>
      <w:r>
        <w:rPr>
          <w:rStyle w:val="HMSpisok10-2"/>
          <w:b/>
        </w:rPr>
        <w:t>обеспечения заявки</w:t>
      </w:r>
      <w:r>
        <w:rPr>
          <w:rStyle w:val="HMSpisok10-2"/>
        </w:rPr>
        <w:t xml:space="preserve"> – вручную вводится сумма обеспечения заявки участника. Автоматически рассчитывается в соответствии с группой параметров </w:t>
      </w:r>
      <w:r>
        <w:rPr>
          <w:rStyle w:val="HMSpisok10-2"/>
          <w:b/>
        </w:rPr>
        <w:t>Размер обеспечения заявки (с 01.07.2018) 223-ФЗ</w:t>
      </w:r>
      <w:r>
        <w:rPr>
          <w:rStyle w:val="HMSpisok10-2"/>
        </w:rPr>
        <w:t>, если включен признак</w:t>
      </w:r>
      <w:proofErr w:type="gramStart"/>
      <w:r>
        <w:rPr>
          <w:rStyle w:val="HMSpisok10-2"/>
        </w:rPr>
        <w:t xml:space="preserve"> </w:t>
      </w:r>
      <w:r>
        <w:rPr>
          <w:rStyle w:val="HMSpisok10-2"/>
          <w:b/>
        </w:rPr>
        <w:t>У</w:t>
      </w:r>
      <w:proofErr w:type="gramEnd"/>
      <w:r>
        <w:rPr>
          <w:rStyle w:val="HMSpisok10-2"/>
          <w:b/>
        </w:rPr>
        <w:t>становить обеспечение заявки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%</w:t>
      </w:r>
      <w:r>
        <w:rPr>
          <w:rStyle w:val="HMSpisok10-2"/>
        </w:rPr>
        <w:t xml:space="preserve"> </w:t>
      </w:r>
      <w:proofErr w:type="gramStart"/>
      <w:r>
        <w:rPr>
          <w:rStyle w:val="HMSpisok10-2"/>
          <w:b/>
        </w:rPr>
        <w:t>о</w:t>
      </w:r>
      <w:proofErr w:type="gramEnd"/>
      <w:r>
        <w:rPr>
          <w:rStyle w:val="HMSpisok10-2"/>
          <w:b/>
        </w:rPr>
        <w:t>беспечения за</w:t>
      </w:r>
      <w:r>
        <w:rPr>
          <w:rStyle w:val="HMSpisok10-2"/>
          <w:b/>
        </w:rPr>
        <w:t>явки</w:t>
      </w:r>
      <w:r>
        <w:rPr>
          <w:rStyle w:val="HMSpisok10-2"/>
        </w:rPr>
        <w:t xml:space="preserve"> – вручную вводится обеспечение заявки в процентах. Автоматически рассчитывается в соответствии с группой параметров </w:t>
      </w:r>
      <w:r>
        <w:rPr>
          <w:rStyle w:val="HMSpisok10-2"/>
          <w:b/>
        </w:rPr>
        <w:t>Размер обеспечения заявки (с 01.07.2018) 223-ФЗ</w:t>
      </w:r>
      <w:r>
        <w:rPr>
          <w:rStyle w:val="HMSpisok10-2"/>
        </w:rPr>
        <w:t>, если включен признак</w:t>
      </w:r>
      <w:proofErr w:type="gramStart"/>
      <w:r>
        <w:rPr>
          <w:rStyle w:val="HMSpisok10-2"/>
        </w:rPr>
        <w:t xml:space="preserve"> </w:t>
      </w:r>
      <w:r>
        <w:rPr>
          <w:rStyle w:val="HMSpisok10-2"/>
          <w:b/>
        </w:rPr>
        <w:t>У</w:t>
      </w:r>
      <w:proofErr w:type="gramEnd"/>
      <w:r>
        <w:rPr>
          <w:rStyle w:val="HMSpisok10-2"/>
          <w:b/>
        </w:rPr>
        <w:t>становить обеспечение заявки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Условия обеспечения заявки</w:t>
      </w:r>
      <w:r>
        <w:rPr>
          <w:rStyle w:val="HMSpisok10-2"/>
        </w:rPr>
        <w:t xml:space="preserve"> – вручн</w:t>
      </w:r>
      <w:r>
        <w:rPr>
          <w:rStyle w:val="HMSpisok10-2"/>
        </w:rPr>
        <w:t xml:space="preserve">ую вводится дополнительная текстовая информация об условиях обеспечения заявки, также доступен множественный выбор значения из справочника </w:t>
      </w:r>
      <w:r>
        <w:rPr>
          <w:rStyle w:val="HMSpisok10-2"/>
          <w:i/>
        </w:rPr>
        <w:t>Типовые значения для заполнения сведений о закупках в планах</w:t>
      </w:r>
      <w:r>
        <w:rPr>
          <w:rStyle w:val="HMSpisok10-2"/>
        </w:rPr>
        <w:t>.</w:t>
      </w:r>
    </w:p>
    <w:p w:rsidR="00C63B8A" w:rsidRDefault="00917A3A">
      <w:pPr>
        <w:pStyle w:val="HMdopstrokapolya0"/>
      </w:pPr>
      <w:r>
        <w:rPr>
          <w:rStyle w:val="HMdopstrokapolya"/>
        </w:rPr>
        <w:t xml:space="preserve">Признак контролируется группой параметров системы </w:t>
      </w:r>
      <w:r>
        <w:rPr>
          <w:rStyle w:val="HMdopstrokapolya"/>
          <w:b/>
        </w:rPr>
        <w:t>Разме</w:t>
      </w:r>
      <w:r>
        <w:rPr>
          <w:rStyle w:val="HMdopstrokapolya"/>
          <w:b/>
        </w:rPr>
        <w:t>р обеспечения заявки 44-ФЗ</w:t>
      </w:r>
      <w:r>
        <w:rPr>
          <w:rStyle w:val="HMdopstrokapolya"/>
        </w:rPr>
        <w:t xml:space="preserve">. Доступен для редактирования на статусе </w:t>
      </w:r>
      <w:r>
        <w:rPr>
          <w:rStyle w:val="HMdopstrokapolya"/>
          <w:rFonts w:ascii="Arial Unicode MS" w:hAnsi="Arial Unicode MS"/>
          <w:i/>
        </w:rPr>
        <w:t>«</w:t>
      </w:r>
      <w:r>
        <w:rPr>
          <w:rStyle w:val="HMdopstrokapolya"/>
          <w:i/>
        </w:rPr>
        <w:t>Отложен</w:t>
      </w:r>
      <w:r>
        <w:rPr>
          <w:rStyle w:val="HMdopstrokapolya"/>
          <w:rFonts w:ascii="Arial Unicode MS" w:hAnsi="Arial Unicode MS"/>
          <w:i/>
        </w:rPr>
        <w:t>»</w:t>
      </w:r>
      <w:r>
        <w:rPr>
          <w:rStyle w:val="HMdopstrokapolya"/>
        </w:rPr>
        <w:t>/</w:t>
      </w:r>
      <w:r>
        <w:rPr>
          <w:rStyle w:val="HMdopstrokapolya"/>
          <w:rFonts w:ascii="Arial Unicode MS" w:hAnsi="Arial Unicode MS"/>
          <w:i/>
        </w:rPr>
        <w:t>«</w:t>
      </w:r>
      <w:r>
        <w:rPr>
          <w:rStyle w:val="HMdopstrokapolya"/>
          <w:i/>
        </w:rPr>
        <w:t>Новый</w:t>
      </w:r>
      <w:r>
        <w:rPr>
          <w:rStyle w:val="HMdopstrokapolya"/>
          <w:rFonts w:ascii="Arial Unicode MS" w:hAnsi="Arial Unicode MS"/>
          <w:i/>
        </w:rPr>
        <w:t>»</w:t>
      </w:r>
      <w:r>
        <w:rPr>
          <w:rStyle w:val="HMSpisok10-1"/>
        </w:rPr>
        <w:t xml:space="preserve">, </w:t>
      </w:r>
      <w:r>
        <w:rPr>
          <w:rStyle w:val="HMdopstrokapolya"/>
        </w:rPr>
        <w:t xml:space="preserve">если в документе указан один из способов определения поставщика: </w:t>
      </w:r>
      <w:proofErr w:type="gramStart"/>
      <w:r>
        <w:rPr>
          <w:rStyle w:val="HMdopstrokapolya"/>
          <w:i/>
        </w:rPr>
        <w:t>Открытый конкурс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Конкурс с ограниченным участием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Двухэтапный конкурс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Электронный аукцион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Запрос предл</w:t>
      </w:r>
      <w:r>
        <w:rPr>
          <w:rStyle w:val="HMdopstrokapolya"/>
          <w:i/>
        </w:rPr>
        <w:t>ожений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Открытый конкурс в электронной форме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Конкурс с ограниченным участием в электронной форме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Двухэтапный конкурс в электронной форме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Запрос предложений в электронной форме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Закрытый конкурс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Закрытый конкурс с ограниченным участием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Закрытый двухэта</w:t>
      </w:r>
      <w:r>
        <w:rPr>
          <w:rStyle w:val="HMdopstrokapolya"/>
          <w:i/>
        </w:rPr>
        <w:t>пный конкурс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Закрытый аукцион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Закрытый аукцион в электронной форме</w:t>
      </w:r>
      <w:r>
        <w:rPr>
          <w:rStyle w:val="HMdopstrokapolya"/>
        </w:rPr>
        <w:t xml:space="preserve">, </w:t>
      </w:r>
      <w:r>
        <w:rPr>
          <w:rStyle w:val="HMdopstrokapolya"/>
          <w:i/>
        </w:rPr>
        <w:t>Закрытый конкурс в электронной форме</w:t>
      </w:r>
      <w:r>
        <w:rPr>
          <w:rStyle w:val="HMdopstrokapolya"/>
        </w:rPr>
        <w:t>.</w:t>
      </w:r>
      <w:proofErr w:type="gramEnd"/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Установить обеспечение исполнения договора</w:t>
      </w:r>
      <w:r>
        <w:rPr>
          <w:rStyle w:val="HMSpisok10-1"/>
        </w:rPr>
        <w:t xml:space="preserve"> – при включении признака становится доступным указание информации об обязательствах обеспечения исполнени</w:t>
      </w:r>
      <w:r>
        <w:rPr>
          <w:rStyle w:val="HMSpisok10-1"/>
        </w:rPr>
        <w:t>я договора. Для добавления информации об обеспечении исполнения договора заполняются следующие поля: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Сумма обеспечения договора</w:t>
      </w:r>
      <w:r>
        <w:rPr>
          <w:rStyle w:val="HMSpisok10-2"/>
        </w:rPr>
        <w:t xml:space="preserve"> – указывается сумма обеспечения исполнения договора. Рассчитывается автоматически в соответствии с группой параметров </w:t>
      </w:r>
      <w:r>
        <w:rPr>
          <w:rStyle w:val="HMSpisok10-2"/>
          <w:b/>
        </w:rPr>
        <w:t xml:space="preserve">Размер </w:t>
      </w:r>
      <w:r>
        <w:rPr>
          <w:rStyle w:val="HMSpisok10-2"/>
          <w:b/>
        </w:rPr>
        <w:t>обеспечения исполнения контракта</w:t>
      </w:r>
      <w:r>
        <w:rPr>
          <w:rStyle w:val="HMSpisok10-2"/>
        </w:rPr>
        <w:t xml:space="preserve">. При вводе значения автоматически рассчитывается значение в связанном поле </w:t>
      </w:r>
      <w:r>
        <w:rPr>
          <w:rStyle w:val="HMSpisok10-2"/>
          <w:b/>
        </w:rPr>
        <w:t>% обеспечения исполнения контракта</w:t>
      </w:r>
      <w:r>
        <w:rPr>
          <w:rStyle w:val="HMSpisok10-2"/>
        </w:rPr>
        <w:t xml:space="preserve">. 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% обеспечения исполнения договора</w:t>
      </w:r>
      <w:r>
        <w:rPr>
          <w:rStyle w:val="HMSpisok10-2"/>
        </w:rPr>
        <w:t xml:space="preserve"> – рассчитывается автоматически в соответствии с группой параметров </w:t>
      </w:r>
      <w:r>
        <w:rPr>
          <w:rStyle w:val="HMSpisok10-2"/>
          <w:b/>
        </w:rPr>
        <w:t>Размер обе</w:t>
      </w:r>
      <w:r>
        <w:rPr>
          <w:rStyle w:val="HMSpisok10-2"/>
          <w:b/>
        </w:rPr>
        <w:t>спечения исполнения договора</w:t>
      </w:r>
      <w:r>
        <w:rPr>
          <w:rStyle w:val="HMSpisok10-2"/>
        </w:rPr>
        <w:t xml:space="preserve">. При вводе значения автоматически рассчитывается значение в связанном поле </w:t>
      </w:r>
      <w:r>
        <w:rPr>
          <w:rStyle w:val="HMSpisok10-2"/>
          <w:b/>
        </w:rPr>
        <w:t>Сумма обеспечения контракта</w:t>
      </w:r>
      <w:r>
        <w:rPr>
          <w:rStyle w:val="HMSpisok10-2"/>
        </w:rPr>
        <w:t xml:space="preserve">. 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Условия обеспечения договора</w:t>
      </w:r>
      <w:r>
        <w:rPr>
          <w:rStyle w:val="HMSpisok10-2"/>
        </w:rPr>
        <w:t xml:space="preserve"> – вводится дополнительная текстовая информация об условиях обеспечения исполнения договора, т</w:t>
      </w:r>
      <w:r>
        <w:rPr>
          <w:rStyle w:val="HMSpisok10-2"/>
        </w:rPr>
        <w:t xml:space="preserve">акже доступен множественный выбор значения из справочника </w:t>
      </w:r>
      <w:r>
        <w:rPr>
          <w:rStyle w:val="HMSpisok10-2"/>
          <w:i/>
        </w:rPr>
        <w:t>Типовые значения для заполнения сведений о закупках в планах</w:t>
      </w:r>
      <w:r>
        <w:rPr>
          <w:rStyle w:val="HMSpisok10-2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Установить обеспечение гарантийных обязательств</w:t>
      </w:r>
      <w:r>
        <w:rPr>
          <w:rStyle w:val="HMSpisok10-1"/>
        </w:rPr>
        <w:t xml:space="preserve"> – при включении признака становится доступным указание информации об обязательствах обес</w:t>
      </w:r>
      <w:r>
        <w:rPr>
          <w:rStyle w:val="HMSpisok10-1"/>
        </w:rPr>
        <w:t>печения гарантийных обязательств. Для добавления информации заполняются следующие поля: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>Сумма обеспечения гарантийных обязательств</w:t>
      </w:r>
      <w:r>
        <w:rPr>
          <w:rStyle w:val="HMSpisok10-2"/>
        </w:rPr>
        <w:t xml:space="preserve"> – вручную вводится сумма обеспечения.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2"/>
          <w:b/>
        </w:rPr>
        <w:t xml:space="preserve">% </w:t>
      </w:r>
      <w:proofErr w:type="gramStart"/>
      <w:r>
        <w:rPr>
          <w:rStyle w:val="HMSpisok10-2"/>
          <w:b/>
        </w:rPr>
        <w:t>о</w:t>
      </w:r>
      <w:proofErr w:type="gramEnd"/>
      <w:r>
        <w:rPr>
          <w:rStyle w:val="HMSpisok10-2"/>
          <w:b/>
        </w:rPr>
        <w:t>беспечения гарантийных обязательств</w:t>
      </w:r>
      <w:r>
        <w:rPr>
          <w:rStyle w:val="HMSpisok10-2"/>
        </w:rPr>
        <w:t xml:space="preserve"> – вручную вводится процент обеспечения. При ввод</w:t>
      </w:r>
      <w:r>
        <w:rPr>
          <w:rStyle w:val="HMSpisok10-2"/>
        </w:rPr>
        <w:t xml:space="preserve">е значения автоматически рассчитывается значение в поле </w:t>
      </w:r>
      <w:r>
        <w:rPr>
          <w:rStyle w:val="HMSpisok10-2"/>
          <w:b/>
        </w:rPr>
        <w:t>Сумма обеспечения гарантийных обязательств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16"/>
        </w:numPr>
      </w:pPr>
      <w:r>
        <w:rPr>
          <w:rStyle w:val="HMSpisok10-1"/>
          <w:b/>
        </w:rPr>
        <w:t>Порядок внесения денежных сре</w:t>
      </w:r>
      <w:proofErr w:type="gramStart"/>
      <w:r>
        <w:rPr>
          <w:rStyle w:val="HMSpisok10-1"/>
          <w:b/>
        </w:rPr>
        <w:t>дств в к</w:t>
      </w:r>
      <w:proofErr w:type="gramEnd"/>
      <w:r>
        <w:rPr>
          <w:rStyle w:val="HMSpisok10-1"/>
          <w:b/>
        </w:rPr>
        <w:t>ачестве обеспечения гарантийных обязательств</w:t>
      </w:r>
      <w:r>
        <w:rPr>
          <w:rStyle w:val="HMSpisok10-1"/>
        </w:rPr>
        <w:t xml:space="preserve"> – вручную вводится информация о порядке </w:t>
      </w:r>
      <w:r>
        <w:rPr>
          <w:rStyle w:val="HMSpisok10-2"/>
        </w:rPr>
        <w:t>внесения денежных средств</w:t>
      </w:r>
      <w:r>
        <w:rPr>
          <w:rStyle w:val="HMSpisok10-1"/>
        </w:rPr>
        <w:t>.</w:t>
      </w:r>
    </w:p>
    <w:p w:rsidR="00C63B8A" w:rsidRDefault="00917A3A">
      <w:pPr>
        <w:pStyle w:val="6"/>
      </w:pPr>
      <w:bookmarkStart w:id="31" w:name="Gruppa_polei_Priznaqi"/>
      <w:proofErr w:type="spellStart"/>
      <w:r>
        <w:t>Группа</w:t>
      </w:r>
      <w:proofErr w:type="spellEnd"/>
      <w:r>
        <w:t xml:space="preserve"> </w:t>
      </w:r>
      <w:proofErr w:type="spellStart"/>
      <w:r>
        <w:t>полей</w:t>
      </w:r>
      <w:proofErr w:type="spellEnd"/>
      <w:r>
        <w:t xml:space="preserve"> «</w:t>
      </w:r>
      <w:proofErr w:type="spellStart"/>
      <w:r>
        <w:t>Признаки</w:t>
      </w:r>
      <w:proofErr w:type="spellEnd"/>
      <w:r>
        <w:t>»</w:t>
      </w:r>
      <w:bookmarkEnd w:id="31"/>
    </w:p>
    <w:p w:rsidR="00C63B8A" w:rsidRDefault="00917A3A">
      <w:pPr>
        <w:pStyle w:val="HMComment0"/>
      </w:pPr>
      <w:r>
        <w:rPr>
          <w:rStyle w:val="HMComment"/>
        </w:rPr>
        <w:t xml:space="preserve">Группа полей </w:t>
      </w:r>
      <w:r>
        <w:rPr>
          <w:rStyle w:val="HMComment"/>
          <w:b/>
        </w:rPr>
        <w:t>Признаки</w:t>
      </w:r>
      <w:r>
        <w:rPr>
          <w:rStyle w:val="HMComment"/>
        </w:rPr>
        <w:t xml:space="preserve"> представляет собой список, в котором содержится информация о ходе (этапах) проведения закупки.</w:t>
      </w:r>
    </w:p>
    <w:p w:rsidR="00C63B8A" w:rsidRDefault="00917A3A">
      <w:pPr>
        <w:pStyle w:val="6"/>
      </w:pPr>
      <w:bookmarkStart w:id="32" w:name="Spisoq_Preimushchestva_i_trebovaniia_1"/>
      <w:proofErr w:type="spellStart"/>
      <w:r>
        <w:lastRenderedPageBreak/>
        <w:t>Список</w:t>
      </w:r>
      <w:proofErr w:type="spellEnd"/>
      <w:r>
        <w:t xml:space="preserve"> «</w:t>
      </w:r>
      <w:proofErr w:type="spellStart"/>
      <w:r>
        <w:t>Преимущества</w:t>
      </w:r>
      <w:proofErr w:type="spellEnd"/>
      <w:r>
        <w:t xml:space="preserve"> и </w:t>
      </w:r>
      <w:proofErr w:type="spellStart"/>
      <w:r>
        <w:t>требования</w:t>
      </w:r>
      <w:proofErr w:type="spellEnd"/>
      <w:r>
        <w:t>»</w:t>
      </w:r>
      <w:bookmarkEnd w:id="32"/>
    </w:p>
    <w:p w:rsidR="00C63B8A" w:rsidRDefault="00917A3A">
      <w:pPr>
        <w:pStyle w:val="HMComment0"/>
      </w:pPr>
      <w:r>
        <w:rPr>
          <w:rStyle w:val="HMComment"/>
        </w:rPr>
        <w:t xml:space="preserve">Для создания нового преимущества или требования в списке необходимо нажать кнопку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27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Со</w:t>
      </w:r>
      <w:r>
        <w:rPr>
          <w:rStyle w:val="HMComment"/>
          <w:b/>
        </w:rPr>
        <w:t>здать</w:t>
      </w:r>
      <w:r>
        <w:rPr>
          <w:rStyle w:val="HMComment"/>
        </w:rPr>
        <w:t xml:space="preserve">), на экране появится форма </w:t>
      </w:r>
      <w:r>
        <w:rPr>
          <w:rStyle w:val="HMComment"/>
        </w:rPr>
        <w:t>редактора особенности</w:t>
      </w:r>
      <w:r>
        <w:rPr>
          <w:rStyle w:val="HMComment"/>
        </w:rPr>
        <w:t>.</w:t>
      </w:r>
    </w:p>
    <w:p w:rsidR="00C63B8A" w:rsidRDefault="00917A3A">
      <w:pPr>
        <w:pStyle w:val="HMComment0"/>
      </w:pPr>
      <w:r>
        <w:rPr>
          <w:rStyle w:val="HMComment"/>
        </w:rPr>
        <w:t>В редакторе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Наименование особенности</w:t>
      </w:r>
      <w:r>
        <w:rPr>
          <w:rStyle w:val="HMSpisok10-1"/>
        </w:rPr>
        <w:t xml:space="preserve"> – указывается наименование особенности, выбор значения осуществляется из справочника</w:t>
      </w:r>
      <w:r>
        <w:rPr>
          <w:rStyle w:val="HMSpisok10-1"/>
          <w:i/>
        </w:rPr>
        <w:t xml:space="preserve"> Особенности размещения заказа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 xml:space="preserve">Величина преимущества </w:t>
      </w:r>
      <w:r>
        <w:rPr>
          <w:rStyle w:val="HMSpisok10-1"/>
        </w:rPr>
        <w:t>– запол</w:t>
      </w:r>
      <w:r>
        <w:rPr>
          <w:rStyle w:val="HMSpisok10-1"/>
        </w:rPr>
        <w:t>няется автоматически, значением из справочника.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Дополнительная информация</w:t>
      </w:r>
      <w:r>
        <w:rPr>
          <w:rStyle w:val="HMSpisok10-1"/>
        </w:rPr>
        <w:t xml:space="preserve"> – вводится текстовая информация о содержании требования.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Обоснование дополнительного требования</w:t>
      </w:r>
      <w:r>
        <w:rPr>
          <w:rStyle w:val="HMSpisok10-1"/>
        </w:rPr>
        <w:t xml:space="preserve"> – указывается обоснование дополнительного требования. Выбор значения осуществляется из справочника </w:t>
      </w:r>
      <w:r>
        <w:rPr>
          <w:rStyle w:val="HMSpisok10-1"/>
          <w:i/>
        </w:rPr>
        <w:t>Типовые значения для заполнения сведений о закупках в планах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Сформировать содержание на основании НПА</w:t>
      </w:r>
      <w:r>
        <w:rPr>
          <w:rStyle w:val="HMComment"/>
          <w:b/>
        </w:rPr>
        <w:t xml:space="preserve"> </w:t>
      </w:r>
      <w:r>
        <w:rPr>
          <w:rStyle w:val="HMComment"/>
        </w:rPr>
        <w:t xml:space="preserve">– </w:t>
      </w:r>
      <w:r>
        <w:rPr>
          <w:rStyle w:val="HMSpisok10-1"/>
        </w:rPr>
        <w:t xml:space="preserve">при нажатии на кнопку, если в списке </w:t>
      </w:r>
      <w:r>
        <w:rPr>
          <w:i/>
          <w:color w:val="000000"/>
        </w:rPr>
        <w:t>НПА, регулирую</w:t>
      </w:r>
      <w:r>
        <w:rPr>
          <w:i/>
          <w:color w:val="000000"/>
        </w:rPr>
        <w:t>щие запрет или ограничение</w:t>
      </w:r>
      <w:r>
        <w:rPr>
          <w:color w:val="000000"/>
        </w:rPr>
        <w:t xml:space="preserve"> содержится хотя бы одна запись, то в поле </w:t>
      </w:r>
      <w:r>
        <w:rPr>
          <w:rStyle w:val="HMSpisok10-1"/>
          <w:b/>
        </w:rPr>
        <w:t xml:space="preserve">Содержание требования </w:t>
      </w:r>
      <w:r>
        <w:rPr>
          <w:rStyle w:val="HMSpisok10-1"/>
        </w:rPr>
        <w:t xml:space="preserve">выводится значение: </w:t>
      </w:r>
      <w:r>
        <w:rPr>
          <w:rStyle w:val="HMNormal"/>
          <w:i/>
          <w:sz w:val="18"/>
          <w:shd w:val="clear" w:color="auto" w:fill="FFFFFF"/>
        </w:rPr>
        <w:t xml:space="preserve">Установлены запреты, ограничения, условия </w:t>
      </w:r>
      <w:proofErr w:type="gramStart"/>
      <w:r>
        <w:rPr>
          <w:rStyle w:val="HMNormal"/>
          <w:i/>
          <w:sz w:val="18"/>
          <w:shd w:val="clear" w:color="auto" w:fill="FFFFFF"/>
        </w:rPr>
        <w:t>допуска</w:t>
      </w:r>
      <w:proofErr w:type="gramEnd"/>
      <w:r>
        <w:rPr>
          <w:rStyle w:val="HMNormal"/>
          <w:i/>
          <w:sz w:val="18"/>
          <w:shd w:val="clear" w:color="auto" w:fill="FFFFFF"/>
        </w:rPr>
        <w:t xml:space="preserve"> предусмотренные требованиями нормативно-правовых актов: "&lt;Наименование НПА 1&gt;", "&lt;Наименование </w:t>
      </w:r>
      <w:r>
        <w:rPr>
          <w:rStyle w:val="HMNormal"/>
          <w:i/>
          <w:sz w:val="18"/>
          <w:shd w:val="clear" w:color="auto" w:fill="FFFFFF"/>
        </w:rPr>
        <w:t>НПА 2&gt;"</w:t>
      </w:r>
      <w:r>
        <w:rPr>
          <w:rStyle w:val="HMNormal"/>
          <w:sz w:val="18"/>
          <w:shd w:val="clear" w:color="auto" w:fill="FFFFFF"/>
        </w:rPr>
        <w:t>,</w:t>
      </w:r>
      <w:r>
        <w:rPr>
          <w:rStyle w:val="HMNormal"/>
          <w:i/>
          <w:sz w:val="18"/>
          <w:shd w:val="clear" w:color="auto" w:fill="FFFFFF"/>
        </w:rPr>
        <w:t xml:space="preserve"> </w:t>
      </w:r>
      <w:r>
        <w:rPr>
          <w:rStyle w:val="HMdopstroka2"/>
          <w:shd w:val="clear" w:color="auto" w:fill="FFFFFF"/>
        </w:rPr>
        <w:t xml:space="preserve">где: </w:t>
      </w:r>
    </w:p>
    <w:p w:rsidR="00C63B8A" w:rsidRDefault="00917A3A">
      <w:pPr>
        <w:pStyle w:val="HMdopstrokapolya0"/>
      </w:pPr>
      <w:r>
        <w:rPr>
          <w:rStyle w:val="HMdopstrokapolya"/>
          <w:i/>
          <w:shd w:val="clear" w:color="auto" w:fill="FFFFFF"/>
        </w:rPr>
        <w:t xml:space="preserve">&lt;Наименование НПА 1&gt; </w:t>
      </w:r>
      <w:r>
        <w:rPr>
          <w:rStyle w:val="HMdopstrokapolya"/>
          <w:shd w:val="clear" w:color="auto" w:fill="FFFFFF"/>
        </w:rPr>
        <w:t>и</w:t>
      </w:r>
      <w:r>
        <w:rPr>
          <w:rStyle w:val="HMdopstrokapolya"/>
          <w:i/>
          <w:shd w:val="clear" w:color="auto" w:fill="FFFFFF"/>
        </w:rPr>
        <w:t xml:space="preserve"> &lt;Наименование НПА 2&gt; –</w:t>
      </w:r>
      <w:r>
        <w:rPr>
          <w:rStyle w:val="HMdopstrokapolya"/>
          <w:shd w:val="clear" w:color="auto" w:fill="FFFFFF"/>
        </w:rPr>
        <w:t xml:space="preserve"> значения колонки </w:t>
      </w:r>
      <w:r>
        <w:rPr>
          <w:rStyle w:val="HMdopstrokapolya"/>
          <w:i/>
          <w:shd w:val="clear" w:color="auto" w:fill="FFFFFF"/>
        </w:rPr>
        <w:t>Наименование НПА</w:t>
      </w:r>
      <w:r>
        <w:rPr>
          <w:rStyle w:val="HMdopstrokapolya"/>
          <w:shd w:val="clear" w:color="auto" w:fill="FFFFFF"/>
        </w:rPr>
        <w:t xml:space="preserve"> строк списка </w:t>
      </w:r>
      <w:r>
        <w:rPr>
          <w:i/>
          <w:color w:val="000000"/>
        </w:rPr>
        <w:t>НПА, регулирующие запрет или ограничение</w:t>
      </w:r>
      <w:r>
        <w:rPr>
          <w:color w:val="000000"/>
        </w:rPr>
        <w:t>.</w:t>
      </w:r>
    </w:p>
    <w:p w:rsidR="00C63B8A" w:rsidRDefault="00917A3A">
      <w:pPr>
        <w:pStyle w:val="HMPrimechaniya0"/>
      </w:pPr>
      <w:r>
        <w:rPr>
          <w:rStyle w:val="HMPrimechaniya"/>
          <w:b/>
        </w:rPr>
        <w:t>Примечание.</w:t>
      </w:r>
      <w:r>
        <w:rPr>
          <w:rStyle w:val="HMPrimechaniya"/>
        </w:rPr>
        <w:t xml:space="preserve"> Записи наследуется </w:t>
      </w:r>
      <w:proofErr w:type="gramStart"/>
      <w:r>
        <w:rPr>
          <w:rStyle w:val="HMPrimechaniya"/>
        </w:rPr>
        <w:t>из</w:t>
      </w:r>
      <w:proofErr w:type="gramEnd"/>
      <w:r>
        <w:rPr>
          <w:rStyle w:val="HMPrimechaniya"/>
        </w:rPr>
        <w:t xml:space="preserve"> </w:t>
      </w:r>
      <w:proofErr w:type="gramStart"/>
      <w:r>
        <w:rPr>
          <w:rStyle w:val="HMPrimechaniya"/>
        </w:rPr>
        <w:t>ЭД</w:t>
      </w:r>
      <w:proofErr w:type="gramEnd"/>
      <w:r>
        <w:rPr>
          <w:rStyle w:val="HMPrimechaniya"/>
        </w:rPr>
        <w:t xml:space="preserve"> «Консолидированная закупка», если они связаны с особенностью в записи</w:t>
      </w:r>
      <w:r>
        <w:rPr>
          <w:rStyle w:val="HMPrimechaniya"/>
        </w:rPr>
        <w:t xml:space="preserve"> списка </w:t>
      </w:r>
      <w:r>
        <w:rPr>
          <w:rStyle w:val="HMPrimechaniya"/>
          <w:b/>
        </w:rPr>
        <w:t>НПА, регулирующие запрет или ограничение</w:t>
      </w:r>
      <w:r>
        <w:rPr>
          <w:rStyle w:val="HMPrimechaniya"/>
        </w:rPr>
        <w:t>.</w:t>
      </w:r>
    </w:p>
    <w:p w:rsidR="00C63B8A" w:rsidRDefault="00917A3A">
      <w:pPr>
        <w:pStyle w:val="HMComment0"/>
      </w:pPr>
      <w:r>
        <w:rPr>
          <w:rStyle w:val="HMComment"/>
        </w:rPr>
        <w:t xml:space="preserve">Ниже расположен список </w:t>
      </w:r>
      <w:r>
        <w:rPr>
          <w:rStyle w:val="HMComment"/>
          <w:i/>
        </w:rPr>
        <w:t xml:space="preserve">Перечень НПА, </w:t>
      </w:r>
      <w:proofErr w:type="gramStart"/>
      <w:r>
        <w:rPr>
          <w:rStyle w:val="HMComment"/>
          <w:i/>
        </w:rPr>
        <w:t>конкретизирующих</w:t>
      </w:r>
      <w:proofErr w:type="gramEnd"/>
      <w:r>
        <w:rPr>
          <w:rStyle w:val="HMComment"/>
          <w:i/>
        </w:rPr>
        <w:t xml:space="preserve"> особенности применения национального режима (ЕИС)</w:t>
      </w:r>
      <w:r>
        <w:rPr>
          <w:rStyle w:val="HMComment"/>
        </w:rPr>
        <w:t xml:space="preserve">. </w:t>
      </w:r>
      <w:r>
        <w:rPr>
          <w:rStyle w:val="HMComment"/>
        </w:rPr>
        <w:t xml:space="preserve">Список отображается, если в списке </w:t>
      </w:r>
      <w:r>
        <w:rPr>
          <w:rStyle w:val="HMComment"/>
          <w:i/>
        </w:rPr>
        <w:t xml:space="preserve">Особенности размещения </w:t>
      </w:r>
      <w:r>
        <w:rPr>
          <w:rStyle w:val="HMComment"/>
        </w:rPr>
        <w:t xml:space="preserve">содержится запись </w:t>
      </w:r>
      <w:r>
        <w:rPr>
          <w:rStyle w:val="HMComment"/>
        </w:rPr>
        <w:t xml:space="preserve">с типом </w:t>
      </w:r>
      <w:r>
        <w:rPr>
          <w:rStyle w:val="HMComment"/>
          <w:i/>
        </w:rPr>
        <w:t>Ограничение</w:t>
      </w:r>
      <w:r>
        <w:rPr>
          <w:rStyle w:val="HMComment"/>
        </w:rPr>
        <w:t xml:space="preserve"> и ука</w:t>
      </w:r>
      <w:r>
        <w:rPr>
          <w:rStyle w:val="HMComment"/>
        </w:rPr>
        <w:t xml:space="preserve">занная в параметре системы </w:t>
      </w:r>
      <w:r>
        <w:rPr>
          <w:rStyle w:val="HMComment"/>
          <w:b/>
        </w:rPr>
        <w:t>Соответствие особенностей размещения заказа с применением запретов и ограничений при осуществлении контроля национального режима по справочнику "Особенности размещения заказа"</w:t>
      </w:r>
      <w:r>
        <w:rPr>
          <w:rStyle w:val="HMComment"/>
        </w:rPr>
        <w:t>, или в списке имеется хотя бы одна запись. Список дос</w:t>
      </w:r>
      <w:r>
        <w:rPr>
          <w:rStyle w:val="HMComment"/>
        </w:rPr>
        <w:t>тупен для редактирования на статусах «</w:t>
      </w:r>
      <w:r>
        <w:rPr>
          <w:rStyle w:val="HMComment"/>
          <w:i/>
        </w:rPr>
        <w:t>Отложен</w:t>
      </w:r>
      <w:r>
        <w:rPr>
          <w:rStyle w:val="HMComment"/>
        </w:rPr>
        <w:t>»/«</w:t>
      </w:r>
      <w:r>
        <w:rPr>
          <w:rStyle w:val="HMComment"/>
          <w:i/>
        </w:rPr>
        <w:t>Новый</w:t>
      </w:r>
      <w:r>
        <w:rPr>
          <w:rStyle w:val="HMComment"/>
        </w:rPr>
        <w:t>».</w:t>
      </w:r>
    </w:p>
    <w:p w:rsidR="00C63B8A" w:rsidRDefault="00917A3A">
      <w:pPr>
        <w:pStyle w:val="HMComment0"/>
      </w:pPr>
      <w:r>
        <w:rPr>
          <w:rStyle w:val="HMComment"/>
        </w:rPr>
        <w:t xml:space="preserve">Для добавления нормативно-правового акта нажимается кнопка  </w:t>
      </w:r>
      <w:r>
        <w:rPr>
          <w:noProof/>
        </w:rPr>
        <w:drawing>
          <wp:inline distT="0" distB="0" distL="0" distR="0">
            <wp:extent cx="228600" cy="323850"/>
            <wp:effectExtent l="0" t="0" r="0" b="0"/>
            <wp:docPr id="28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 xml:space="preserve">). Для выбора доступны записи справочника </w:t>
      </w:r>
      <w:r>
        <w:rPr>
          <w:rStyle w:val="HMComment"/>
          <w:i/>
        </w:rPr>
        <w:t xml:space="preserve">Нормативно-правовые акты, регулирующие допуск товаров, работ, услуг в соответствии со </w:t>
      </w:r>
      <w:r>
        <w:rPr>
          <w:rStyle w:val="HMComment"/>
          <w:i/>
        </w:rPr>
        <w:t>ст. 14 Закона 44-ФЗ</w:t>
      </w:r>
      <w:r>
        <w:rPr>
          <w:rStyle w:val="HMComment"/>
        </w:rPr>
        <w:t xml:space="preserve">, в которых: </w:t>
      </w:r>
    </w:p>
    <w:p w:rsidR="00C63B8A" w:rsidRDefault="00917A3A">
      <w:pPr>
        <w:pStyle w:val="HMSpisok120"/>
        <w:numPr>
          <w:ilvl w:val="0"/>
          <w:numId w:val="17"/>
        </w:numPr>
      </w:pPr>
      <w:r>
        <w:rPr>
          <w:rStyle w:val="HMSpisok12"/>
        </w:rPr>
        <w:t>запись актуальна;</w:t>
      </w:r>
    </w:p>
    <w:p w:rsidR="00C63B8A" w:rsidRDefault="00917A3A">
      <w:pPr>
        <w:pStyle w:val="HMSpisok120"/>
        <w:numPr>
          <w:ilvl w:val="0"/>
          <w:numId w:val="17"/>
        </w:numPr>
      </w:pPr>
      <w:r>
        <w:rPr>
          <w:rStyle w:val="HMSpisok12"/>
        </w:rPr>
        <w:t>запись еще не выбрана для данной особенности.</w:t>
      </w:r>
    </w:p>
    <w:p w:rsidR="00C63B8A" w:rsidRDefault="00917A3A">
      <w:pPr>
        <w:pStyle w:val="HMSpisok120"/>
      </w:pPr>
      <w:r>
        <w:rPr>
          <w:rStyle w:val="HMSpisok12"/>
        </w:rPr>
        <w:t xml:space="preserve">В редакторе списка </w:t>
      </w:r>
      <w:r>
        <w:rPr>
          <w:rStyle w:val="HMComment"/>
          <w:i/>
        </w:rPr>
        <w:t xml:space="preserve">Перечень НПА, </w:t>
      </w:r>
      <w:proofErr w:type="gramStart"/>
      <w:r>
        <w:rPr>
          <w:rStyle w:val="HMComment"/>
          <w:i/>
        </w:rPr>
        <w:t>конкретизирующих</w:t>
      </w:r>
      <w:proofErr w:type="gramEnd"/>
      <w:r>
        <w:rPr>
          <w:rStyle w:val="HMComment"/>
          <w:i/>
        </w:rPr>
        <w:t xml:space="preserve"> особенности применения национального режима (ЕИС) </w:t>
      </w:r>
      <w:r>
        <w:rPr>
          <w:rStyle w:val="HMComment"/>
        </w:rPr>
        <w:t>заполняются поля: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t>Нормативно-правовой акт</w:t>
      </w:r>
      <w:r>
        <w:rPr>
          <w:rStyle w:val="HMSpisok10-2"/>
        </w:rPr>
        <w:t xml:space="preserve"> – указывается зна</w:t>
      </w:r>
      <w:r>
        <w:rPr>
          <w:rStyle w:val="HMSpisok10-2"/>
        </w:rPr>
        <w:t xml:space="preserve">чение из справочника </w:t>
      </w:r>
      <w:r>
        <w:rPr>
          <w:rStyle w:val="HMSpisok10-2"/>
          <w:i/>
        </w:rPr>
        <w:t>Нормативно-правовые акты, регулирующие допуск товаров, работ, услуг в соответствии со ст. 14 Закона 44-ФЗ</w:t>
      </w:r>
      <w:r>
        <w:rPr>
          <w:rStyle w:val="HMSpisok10-2"/>
        </w:rPr>
        <w:t>. Обязательно для заполнения.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lastRenderedPageBreak/>
        <w:t>Вид требования: условия допуска</w:t>
      </w:r>
      <w:r>
        <w:rPr>
          <w:rStyle w:val="HMSpisok10-2"/>
        </w:rPr>
        <w:t xml:space="preserve"> – признак вида требования. Включается автоматически в зависимости от</w:t>
      </w:r>
      <w:r>
        <w:rPr>
          <w:rStyle w:val="HMSpisok10-2"/>
        </w:rPr>
        <w:t xml:space="preserve"> значения, выбранного в поле </w:t>
      </w:r>
      <w:r>
        <w:rPr>
          <w:rStyle w:val="HMSpisok10-2"/>
          <w:b/>
        </w:rPr>
        <w:t>Нормативно-правовой акт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t>Вид требования: ограничения допуска</w:t>
      </w:r>
      <w:r>
        <w:rPr>
          <w:rStyle w:val="HMSpisok10-2"/>
        </w:rPr>
        <w:t xml:space="preserve"> – признак вида требования. Включается автоматически в зависимости от значения, выбранного в поле </w:t>
      </w:r>
      <w:r>
        <w:rPr>
          <w:rStyle w:val="HMSpisok10-2"/>
          <w:b/>
        </w:rPr>
        <w:t>Нормативно-правовой акт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t>Вид требования: запрет</w:t>
      </w:r>
      <w:r>
        <w:rPr>
          <w:rStyle w:val="HMSpisok10-2"/>
        </w:rPr>
        <w:t xml:space="preserve"> – признак вида требов</w:t>
      </w:r>
      <w:r>
        <w:rPr>
          <w:rStyle w:val="HMSpisok10-2"/>
        </w:rPr>
        <w:t xml:space="preserve">ания. Включается автоматически в зависимости от значения, выбранного в поле </w:t>
      </w:r>
      <w:r>
        <w:rPr>
          <w:rStyle w:val="HMSpisok10-2"/>
          <w:b/>
        </w:rPr>
        <w:t>Нормативно-правовой акт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t>Присутствуют обстоятельства, допускающие исключение, влекущее неприменения запрета, ограничение допуска</w:t>
      </w:r>
      <w:r>
        <w:rPr>
          <w:rStyle w:val="HMSpisok10-2"/>
        </w:rPr>
        <w:t xml:space="preserve"> – признак доступен для редактирования и необязателе</w:t>
      </w:r>
      <w:r>
        <w:rPr>
          <w:rStyle w:val="HMSpisok10-2"/>
        </w:rPr>
        <w:t>н для заполнения.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t>Обоснование невозможности запрета, ограничения допуска</w:t>
      </w:r>
      <w:r>
        <w:rPr>
          <w:rStyle w:val="HMSpisok10-2"/>
        </w:rPr>
        <w:t xml:space="preserve"> – значение вводится вручную, отображается и доступно для редактирования, если включен признак</w:t>
      </w:r>
      <w:proofErr w:type="gramStart"/>
      <w:r>
        <w:rPr>
          <w:rStyle w:val="HMSpisok10-2"/>
        </w:rPr>
        <w:t xml:space="preserve"> </w:t>
      </w:r>
      <w:r>
        <w:rPr>
          <w:rStyle w:val="HMSpisok10-2"/>
          <w:b/>
        </w:rPr>
        <w:t>П</w:t>
      </w:r>
      <w:proofErr w:type="gramEnd"/>
      <w:r>
        <w:rPr>
          <w:rStyle w:val="HMSpisok10-2"/>
          <w:b/>
        </w:rPr>
        <w:t>рисутствуют обстоятельства, допускающие исключение, влекущее неприменение запрета, огран</w:t>
      </w:r>
      <w:r>
        <w:rPr>
          <w:rStyle w:val="HMSpisok10-2"/>
          <w:b/>
        </w:rPr>
        <w:t>ичения допуска</w:t>
      </w:r>
      <w:r>
        <w:rPr>
          <w:rStyle w:val="HMSpisok10-2"/>
        </w:rPr>
        <w:t>.</w:t>
      </w:r>
    </w:p>
    <w:p w:rsidR="00C63B8A" w:rsidRDefault="00917A3A">
      <w:pPr>
        <w:pStyle w:val="HMSpisok10-20"/>
        <w:numPr>
          <w:ilvl w:val="0"/>
          <w:numId w:val="26"/>
        </w:numPr>
      </w:pPr>
      <w:r>
        <w:rPr>
          <w:rStyle w:val="HMSpisok10-2"/>
          <w:b/>
        </w:rPr>
        <w:t>Примечание</w:t>
      </w:r>
      <w:r>
        <w:rPr>
          <w:rStyle w:val="HMSpisok10-2"/>
        </w:rPr>
        <w:t xml:space="preserve"> – вводится вручную дополнительная текстовая информация.</w:t>
      </w:r>
    </w:p>
    <w:p w:rsidR="00C63B8A" w:rsidRDefault="00917A3A">
      <w:pPr>
        <w:pStyle w:val="HMComment0"/>
      </w:pPr>
      <w:r>
        <w:rPr>
          <w:rStyle w:val="HMComment"/>
        </w:rPr>
        <w:t>При сохранении записи осуществляются контроли:</w:t>
      </w:r>
    </w:p>
    <w:p w:rsidR="00C63B8A" w:rsidRDefault="00917A3A">
      <w:pPr>
        <w:pStyle w:val="HMSpisok120"/>
        <w:numPr>
          <w:ilvl w:val="0"/>
          <w:numId w:val="17"/>
        </w:numPr>
      </w:pPr>
      <w:r>
        <w:rPr>
          <w:rStyle w:val="HMSpisok12"/>
        </w:rPr>
        <w:t>Проверяется, что для особенности отсутствуют другие записи со ссылкой на тот же НПА. Если условие не выполняется, система выво</w:t>
      </w:r>
      <w:r>
        <w:rPr>
          <w:rStyle w:val="HMSpisok12"/>
        </w:rPr>
        <w:t xml:space="preserve">дит сообщение об ошибке: </w:t>
      </w:r>
      <w:proofErr w:type="gramStart"/>
      <w:r>
        <w:rPr>
          <w:rStyle w:val="HMSpisok12"/>
          <w:i/>
        </w:rPr>
        <w:t>Данный</w:t>
      </w:r>
      <w:proofErr w:type="gramEnd"/>
      <w:r>
        <w:rPr>
          <w:rStyle w:val="HMSpisok12"/>
          <w:i/>
        </w:rPr>
        <w:t xml:space="preserve"> НПА уже указан для особенности</w:t>
      </w:r>
      <w:r>
        <w:rPr>
          <w:rStyle w:val="HMSpisok12"/>
        </w:rPr>
        <w:t xml:space="preserve">. </w:t>
      </w:r>
    </w:p>
    <w:p w:rsidR="00C63B8A" w:rsidRDefault="00917A3A">
      <w:pPr>
        <w:pStyle w:val="HMSpisok120"/>
        <w:numPr>
          <w:ilvl w:val="0"/>
          <w:numId w:val="17"/>
        </w:numPr>
      </w:pPr>
      <w:r>
        <w:rPr>
          <w:rStyle w:val="HMSpisok12"/>
        </w:rPr>
        <w:t>Проверяется, что:</w:t>
      </w:r>
    </w:p>
    <w:p w:rsidR="00C63B8A" w:rsidRDefault="00917A3A">
      <w:pPr>
        <w:pStyle w:val="HMSpisok12-20"/>
        <w:numPr>
          <w:ilvl w:val="0"/>
          <w:numId w:val="27"/>
        </w:numPr>
      </w:pPr>
      <w:r>
        <w:rPr>
          <w:rStyle w:val="HMSpisok12-2"/>
        </w:rPr>
        <w:t xml:space="preserve">включен хотя бы один из признаков: </w:t>
      </w:r>
      <w:r>
        <w:rPr>
          <w:rStyle w:val="HMSpisok12-2"/>
          <w:b/>
        </w:rPr>
        <w:t>Вид требования: условия допуска</w:t>
      </w:r>
      <w:r>
        <w:rPr>
          <w:rStyle w:val="HMSpisok12-2"/>
        </w:rPr>
        <w:t xml:space="preserve">, </w:t>
      </w:r>
      <w:r>
        <w:rPr>
          <w:rStyle w:val="HMSpisok12-2"/>
          <w:b/>
        </w:rPr>
        <w:t>Вид требования: ограничения допуска</w:t>
      </w:r>
      <w:r>
        <w:rPr>
          <w:rStyle w:val="HMSpisok12-2"/>
        </w:rPr>
        <w:t xml:space="preserve">, </w:t>
      </w:r>
      <w:r>
        <w:rPr>
          <w:rStyle w:val="HMSpisok12-2"/>
          <w:b/>
        </w:rPr>
        <w:t>Вид требования: запрет</w:t>
      </w:r>
      <w:r>
        <w:rPr>
          <w:rStyle w:val="HMSpisok12-2"/>
        </w:rPr>
        <w:t>.  Если условие не выполняется, система выводи</w:t>
      </w:r>
      <w:r>
        <w:rPr>
          <w:rStyle w:val="HMSpisok12-2"/>
        </w:rPr>
        <w:t xml:space="preserve">т сообщение об ошибке: </w:t>
      </w:r>
      <w:r>
        <w:rPr>
          <w:rStyle w:val="HMSpisok12-2"/>
          <w:i/>
        </w:rPr>
        <w:t>Необходимо указать хотя бы один из видов требования НПА</w:t>
      </w:r>
      <w:r>
        <w:rPr>
          <w:rStyle w:val="HMSpisok12-2"/>
        </w:rPr>
        <w:t>.</w:t>
      </w:r>
    </w:p>
    <w:p w:rsidR="00C63B8A" w:rsidRDefault="00917A3A">
      <w:pPr>
        <w:pStyle w:val="HMSpisok12-20"/>
        <w:numPr>
          <w:ilvl w:val="0"/>
          <w:numId w:val="27"/>
        </w:numPr>
      </w:pPr>
      <w:r>
        <w:rPr>
          <w:rStyle w:val="HMSpisok12-2"/>
        </w:rPr>
        <w:t xml:space="preserve">одновременно включено не более двух признаков:  </w:t>
      </w:r>
      <w:r>
        <w:rPr>
          <w:rStyle w:val="HMSpisok12-2"/>
          <w:b/>
        </w:rPr>
        <w:t>Вид требования: условия допуска</w:t>
      </w:r>
      <w:r>
        <w:rPr>
          <w:rStyle w:val="HMSpisok12-2"/>
        </w:rPr>
        <w:t xml:space="preserve">, </w:t>
      </w:r>
      <w:r>
        <w:rPr>
          <w:rStyle w:val="HMSpisok12-2"/>
          <w:b/>
        </w:rPr>
        <w:t>Вид требования: ограничения допуска</w:t>
      </w:r>
      <w:r>
        <w:rPr>
          <w:rStyle w:val="HMSpisok12-2"/>
        </w:rPr>
        <w:t xml:space="preserve">, </w:t>
      </w:r>
      <w:r>
        <w:rPr>
          <w:rStyle w:val="HMSpisok12-2"/>
          <w:b/>
        </w:rPr>
        <w:t>Вид требования: запрет</w:t>
      </w:r>
      <w:r>
        <w:rPr>
          <w:rStyle w:val="HMSpisok12-2"/>
        </w:rPr>
        <w:t>. Если условие не выполняется, систе</w:t>
      </w:r>
      <w:r>
        <w:rPr>
          <w:rStyle w:val="HMSpisok12-2"/>
        </w:rPr>
        <w:t xml:space="preserve">ма выводит сообщение об ошибке: </w:t>
      </w:r>
      <w:r>
        <w:rPr>
          <w:rStyle w:val="HMSpisok12-2"/>
          <w:i/>
        </w:rPr>
        <w:t>Для НПА одновременно может быть указано не более двух видов требования</w:t>
      </w:r>
      <w:r>
        <w:rPr>
          <w:rStyle w:val="HMSpisok12-2"/>
        </w:rPr>
        <w:t>.</w:t>
      </w:r>
    </w:p>
    <w:p w:rsidR="00C63B8A" w:rsidRDefault="00917A3A">
      <w:pPr>
        <w:pStyle w:val="HMComment0"/>
      </w:pPr>
      <w:r>
        <w:rPr>
          <w:rStyle w:val="HMComment"/>
        </w:rPr>
        <w:t>В нижней части закладки расположен список</w:t>
      </w:r>
      <w:r>
        <w:rPr>
          <w:rStyle w:val="HMComment"/>
          <w:i/>
        </w:rPr>
        <w:t xml:space="preserve"> НПА, регулирующие запрет или ограничение</w:t>
      </w:r>
      <w:r>
        <w:rPr>
          <w:rStyle w:val="HMComment"/>
        </w:rPr>
        <w:t xml:space="preserve">. Список отображается, если в списке </w:t>
      </w:r>
      <w:r>
        <w:rPr>
          <w:rStyle w:val="HMComment"/>
          <w:i/>
        </w:rPr>
        <w:t xml:space="preserve">Особенности размещения </w:t>
      </w:r>
      <w:r>
        <w:rPr>
          <w:rStyle w:val="HMComment"/>
        </w:rPr>
        <w:t xml:space="preserve">имеется хотя бы одна запись, содержащаяся в параметре системы </w:t>
      </w:r>
      <w:r>
        <w:rPr>
          <w:rStyle w:val="HMComment"/>
          <w:b/>
        </w:rPr>
        <w:t>Соответствие особенностей размещения заказа с применением запретов и ограничений при осуществлении контроля национального режима по справочнику "Особенности размещения заказа"</w:t>
      </w:r>
      <w:r>
        <w:rPr>
          <w:rStyle w:val="HMComment"/>
          <w:i/>
        </w:rPr>
        <w:t>.</w:t>
      </w:r>
    </w:p>
    <w:p w:rsidR="00C63B8A" w:rsidRDefault="00917A3A">
      <w:pPr>
        <w:pStyle w:val="HMComment0"/>
      </w:pPr>
      <w:r>
        <w:rPr>
          <w:rStyle w:val="HMComment"/>
        </w:rPr>
        <w:t>Для того чтобы до</w:t>
      </w:r>
      <w:r>
        <w:rPr>
          <w:rStyle w:val="HMComment"/>
        </w:rPr>
        <w:t xml:space="preserve">бавить нормативно-правовой акт, регулирующий запрет или ограничение, нажимается кнопка </w:t>
      </w:r>
      <w:r>
        <w:rPr>
          <w:noProof/>
        </w:rPr>
        <w:drawing>
          <wp:inline distT="0" distB="0" distL="0" distR="0">
            <wp:extent cx="295275" cy="409575"/>
            <wp:effectExtent l="0" t="0" r="0" b="0"/>
            <wp:docPr id="29" name="P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New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Comment"/>
        </w:rPr>
        <w:t xml:space="preserve"> (</w:t>
      </w:r>
      <w:r>
        <w:rPr>
          <w:rStyle w:val="HMComment"/>
          <w:b/>
        </w:rPr>
        <w:t>Создать</w:t>
      </w:r>
      <w:r>
        <w:rPr>
          <w:rStyle w:val="HMComment"/>
        </w:rPr>
        <w:t>).</w:t>
      </w:r>
    </w:p>
    <w:p w:rsidR="00C63B8A" w:rsidRDefault="00917A3A">
      <w:pPr>
        <w:pStyle w:val="3"/>
      </w:pPr>
      <w:bookmarkStart w:id="33" w:name="Zakladka_Svoistva2"/>
      <w:bookmarkStart w:id="34" w:name="_Toc46944081"/>
      <w:r>
        <w:t>Закладка «Свойства»</w:t>
      </w:r>
      <w:bookmarkEnd w:id="33"/>
      <w:bookmarkEnd w:id="34"/>
    </w:p>
    <w:p w:rsidR="00C63B8A" w:rsidRDefault="00917A3A">
      <w:pPr>
        <w:pStyle w:val="HMComment0"/>
      </w:pPr>
      <w:r>
        <w:rPr>
          <w:rStyle w:val="HMComment"/>
        </w:rPr>
        <w:t xml:space="preserve">Закладка </w:t>
      </w:r>
      <w:r>
        <w:rPr>
          <w:rStyle w:val="HMComment"/>
          <w:b/>
          <w:u w:val="single"/>
        </w:rPr>
        <w:t>Свойства</w:t>
      </w:r>
      <w:r>
        <w:rPr>
          <w:rStyle w:val="HMComment"/>
        </w:rPr>
        <w:t xml:space="preserve"> имеет вид:</w:t>
      </w:r>
    </w:p>
    <w:p w:rsidR="00C63B8A" w:rsidRDefault="001F4FEF">
      <w:pPr>
        <w:pStyle w:val="HMImageCaption0"/>
      </w:pPr>
      <w:r>
        <w:pict>
          <v:shape id="_x0000_s1032" style="width:482.25pt;height:32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6124575" cy="4171950"/>
                        <wp:effectExtent l="0" t="0" r="0" b="0"/>
                        <wp:docPr id="30" name="Pic 1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zakladka_svoistva_223.png"/>
                                <pic:cNvPicPr/>
                              </pic:nvPicPr>
                              <pic:blipFill>
                                <a:blip r:embed="rId29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124575" cy="4171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16 – Закладка «Свойства»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На закладке заполняются поля: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План закупок, предназначенный для переноса данных в план-график</w:t>
      </w:r>
      <w:r>
        <w:rPr>
          <w:rStyle w:val="HMSpisok10-1"/>
        </w:rPr>
        <w:t xml:space="preserve"> – указывается ЭД «План закупок», из которого осуществляется перенос данных.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Совокупный годовой объем планируемых закупок товар</w:t>
      </w:r>
      <w:r>
        <w:rPr>
          <w:rStyle w:val="HMSpisok10-1"/>
          <w:b/>
        </w:rPr>
        <w:t xml:space="preserve">ов (работ, услуг) в соответствии с планом закупки товаров (работ, услуг) </w:t>
      </w:r>
      <w:r>
        <w:rPr>
          <w:rStyle w:val="HMSpisok10-1"/>
        </w:rPr>
        <w:t>– вручную вводится совокупный годовой объем планируемых закупок в соответствии с планом закупки товаров (работ, услуг).</w:t>
      </w:r>
    </w:p>
    <w:p w:rsidR="00C63B8A" w:rsidRDefault="00917A3A">
      <w:pPr>
        <w:pStyle w:val="HMSpisok10-10"/>
        <w:numPr>
          <w:ilvl w:val="0"/>
          <w:numId w:val="14"/>
        </w:numPr>
      </w:pPr>
      <w:proofErr w:type="gramStart"/>
      <w:r>
        <w:rPr>
          <w:rStyle w:val="HMSpisok10-1"/>
          <w:b/>
        </w:rPr>
        <w:t>Совокупный годовой объем планируемых закупок товаров (работ, ус</w:t>
      </w:r>
      <w:r>
        <w:rPr>
          <w:rStyle w:val="HMSpisok10-1"/>
          <w:b/>
        </w:rPr>
        <w:t>луг), которые исключаются при расчете годового объема закупок товаров (работ, услуг), которые планируется осуществить по результатам закупки товаров (работ, услуг), участниками которой являются только субъекты малого и среднего предпринимательства</w:t>
      </w:r>
      <w:r>
        <w:rPr>
          <w:rStyle w:val="HMSpisok10-1"/>
        </w:rPr>
        <w:t xml:space="preserve"> – вручну</w:t>
      </w:r>
      <w:r>
        <w:rPr>
          <w:rStyle w:val="HMSpisok10-1"/>
        </w:rPr>
        <w:t>ю вводится совокупный годовой объем планируемых закупок, которые исключаются при расчете годового объема закупок и которые планируется осуществить среди субъектов малого и среднего предпринимательства.</w:t>
      </w:r>
      <w:proofErr w:type="gramEnd"/>
    </w:p>
    <w:p w:rsidR="00C63B8A" w:rsidRDefault="00917A3A">
      <w:pPr>
        <w:pStyle w:val="HMSpisok10-10"/>
        <w:numPr>
          <w:ilvl w:val="0"/>
          <w:numId w:val="14"/>
        </w:numPr>
      </w:pPr>
      <w:proofErr w:type="gramStart"/>
      <w:r>
        <w:rPr>
          <w:rStyle w:val="HMSpisok10-1"/>
          <w:b/>
        </w:rPr>
        <w:t>Годовой объем закупок, которые планируется осуществить</w:t>
      </w:r>
      <w:r>
        <w:rPr>
          <w:rStyle w:val="HMSpisok10-1"/>
          <w:b/>
        </w:rPr>
        <w:t xml:space="preserve"> по результатам закупки, участниками которой являются только субъекты малого и среднего предпринимательства </w:t>
      </w:r>
      <w:r>
        <w:rPr>
          <w:rStyle w:val="HMSpisok10-1"/>
        </w:rPr>
        <w:t>– вручную вводится годовой объем закупок, которые планируется осуществить по результатам закупки, участниками которой являются только субъекты малог</w:t>
      </w:r>
      <w:r>
        <w:rPr>
          <w:rStyle w:val="HMSpisok10-1"/>
        </w:rPr>
        <w:t>о и среднего предпринимательства.</w:t>
      </w:r>
      <w:proofErr w:type="gramEnd"/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%</w:t>
      </w:r>
      <w:r>
        <w:rPr>
          <w:rStyle w:val="HMSpisok10-1"/>
        </w:rPr>
        <w:t xml:space="preserve"> – вручную вводится процент годового объема закупок, которые планируется осуществить по результатам закупки, участниками которой являются только субъекты малого и среднего предпринимательства.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t>Основание внесения изменений</w:t>
      </w:r>
      <w:r>
        <w:rPr>
          <w:rStyle w:val="HMSpisok10-1"/>
        </w:rPr>
        <w:t xml:space="preserve"> – вручную вводится основание внесение изменений в план закупок. Поле доступно на форме, если активирован признак </w:t>
      </w:r>
      <w:r>
        <w:rPr>
          <w:rStyle w:val="HMSpisok10-1"/>
          <w:b/>
        </w:rPr>
        <w:t>План закупок по 223-ФЗ</w:t>
      </w:r>
      <w:r>
        <w:rPr>
          <w:rStyle w:val="HMSpisok10-1"/>
        </w:rPr>
        <w:t>.</w:t>
      </w:r>
    </w:p>
    <w:p w:rsidR="00C63B8A" w:rsidRDefault="00917A3A">
      <w:pPr>
        <w:pStyle w:val="HMSpisok10-10"/>
        <w:numPr>
          <w:ilvl w:val="0"/>
          <w:numId w:val="14"/>
        </w:numPr>
      </w:pPr>
      <w:r>
        <w:rPr>
          <w:rStyle w:val="HMSpisok10-1"/>
          <w:b/>
        </w:rPr>
        <w:lastRenderedPageBreak/>
        <w:t>Дополнительные сведения</w:t>
      </w:r>
      <w:r>
        <w:rPr>
          <w:rStyle w:val="HMSpisok10-1"/>
        </w:rPr>
        <w:t xml:space="preserve"> – вручную вводится дополнительная текстовая информация.</w:t>
      </w:r>
    </w:p>
    <w:p w:rsidR="00C63B8A" w:rsidRDefault="00917A3A">
      <w:pPr>
        <w:pStyle w:val="HMSpisok10-10"/>
        <w:numPr>
          <w:ilvl w:val="0"/>
          <w:numId w:val="28"/>
        </w:numPr>
      </w:pPr>
      <w:r>
        <w:rPr>
          <w:rStyle w:val="HMSpisok10-1"/>
          <w:b/>
        </w:rPr>
        <w:t>Комментарии</w:t>
      </w:r>
      <w:r>
        <w:rPr>
          <w:rStyle w:val="HMSpisok10-1"/>
        </w:rPr>
        <w:t xml:space="preserve"> – в поле вручную вводится </w:t>
      </w:r>
      <w:r>
        <w:rPr>
          <w:rStyle w:val="HMSpisok10-1"/>
        </w:rPr>
        <w:t>дополнительная текстовая информация</w:t>
      </w:r>
      <w:r>
        <w:rPr>
          <w:rStyle w:val="HMSpisok10-1"/>
          <w:rFonts w:ascii="Times New Roman" w:hAnsi="Times New Roman"/>
          <w:sz w:val="20"/>
        </w:rPr>
        <w:t>.</w:t>
      </w:r>
    </w:p>
    <w:p w:rsidR="00C63B8A" w:rsidRPr="001F4FEF" w:rsidRDefault="00917A3A">
      <w:pPr>
        <w:pStyle w:val="2"/>
        <w:rPr>
          <w:lang w:val="ru-RU"/>
        </w:rPr>
      </w:pPr>
      <w:bookmarkStart w:id="35" w:name="Obrabotqa_ED_Plan_grafiq1"/>
      <w:bookmarkStart w:id="36" w:name="_Toc46944082"/>
      <w:r w:rsidRPr="001F4FEF">
        <w:rPr>
          <w:lang w:val="ru-RU"/>
        </w:rPr>
        <w:t>Обработка ЭД «План закупок (223-ФЗ)»</w:t>
      </w:r>
      <w:bookmarkEnd w:id="35"/>
      <w:bookmarkEnd w:id="36"/>
    </w:p>
    <w:p w:rsidR="00C63B8A" w:rsidRDefault="00917A3A">
      <w:pPr>
        <w:pStyle w:val="HMComment0"/>
      </w:pPr>
      <w:r>
        <w:rPr>
          <w:rStyle w:val="HMComment"/>
        </w:rPr>
        <w:t>После внесения всех необходимых данных ЭД «План закупок (223-ФЗ)» и «Закупка» обрабатываются.</w:t>
      </w:r>
    </w:p>
    <w:p w:rsidR="00C63B8A" w:rsidRDefault="00917A3A">
      <w:pPr>
        <w:pStyle w:val="HMComment0"/>
      </w:pPr>
      <w:r>
        <w:rPr>
          <w:rStyle w:val="HMComment"/>
        </w:rPr>
        <w:t xml:space="preserve">Для этого на статусе </w:t>
      </w:r>
      <w:r>
        <w:rPr>
          <w:rStyle w:val="HMComment"/>
          <w:i/>
        </w:rPr>
        <w:t>«Отложен»</w:t>
      </w:r>
      <w:r>
        <w:rPr>
          <w:rStyle w:val="HMComment"/>
        </w:rPr>
        <w:t xml:space="preserve"> в ЭД «Закупка» выполняется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О</w:t>
      </w:r>
      <w:proofErr w:type="gramEnd"/>
      <w:r>
        <w:rPr>
          <w:rStyle w:val="HMComment"/>
          <w:b/>
        </w:rPr>
        <w:t>бработать</w:t>
      </w:r>
      <w:r>
        <w:rPr>
          <w:rStyle w:val="HMComment"/>
        </w:rPr>
        <w:t xml:space="preserve"> и документ переходит на статус </w:t>
      </w:r>
      <w:r>
        <w:rPr>
          <w:rStyle w:val="HMComment"/>
          <w:i/>
        </w:rPr>
        <w:t>«Согласование»</w:t>
      </w:r>
      <w:r>
        <w:rPr>
          <w:rStyle w:val="HMComment"/>
        </w:rPr>
        <w:t>.</w:t>
      </w:r>
    </w:p>
    <w:p w:rsidR="00C63B8A" w:rsidRDefault="001F4FEF">
      <w:pPr>
        <w:pStyle w:val="HMImageCaption0"/>
      </w:pPr>
      <w:r>
        <w:pict>
          <v:shape id="_x0000_s1031" style="width:127.5pt;height:94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19250" cy="1200150"/>
                        <wp:effectExtent l="0" t="0" r="0" b="0"/>
                        <wp:docPr id="31" name="Pic 1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zakupka_deistvie_obrabotat.png"/>
                                <pic:cNvPicPr/>
                              </pic:nvPicPr>
                              <pic:blipFill>
                                <a:blip r:embed="rId30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19250" cy="12001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17 – Обработка ЭД «Закупка»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>После согласования закупок обрабатывается ЭД «План закупок (223-ФЗ)», а затем утверждается на статусе</w:t>
      </w:r>
      <w:r>
        <w:rPr>
          <w:rStyle w:val="HMComment"/>
          <w:i/>
        </w:rPr>
        <w:t xml:space="preserve"> «С</w:t>
      </w:r>
      <w:r>
        <w:rPr>
          <w:rStyle w:val="HMComment"/>
          <w:i/>
        </w:rPr>
        <w:t>огласование»</w:t>
      </w:r>
      <w:r>
        <w:rPr>
          <w:rStyle w:val="HMComment"/>
        </w:rPr>
        <w:t xml:space="preserve"> при выполнении действия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У</w:t>
      </w:r>
      <w:proofErr w:type="gramEnd"/>
      <w:r>
        <w:rPr>
          <w:rStyle w:val="HMComment"/>
          <w:b/>
        </w:rPr>
        <w:t>твердить</w:t>
      </w:r>
      <w:r>
        <w:rPr>
          <w:rStyle w:val="HMComment"/>
        </w:rPr>
        <w:t>.</w:t>
      </w:r>
    </w:p>
    <w:p w:rsidR="00C63B8A" w:rsidRDefault="001F4FEF">
      <w:pPr>
        <w:pStyle w:val="HMImageCaption0"/>
      </w:pPr>
      <w:r>
        <w:pict>
          <v:shape id="_x0000_s1030" style="width:167.25pt;height:138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124075" cy="1752600"/>
                        <wp:effectExtent l="0" t="0" r="0" b="0"/>
                        <wp:docPr id="32" name="Pic 2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lan_grafiq_deistvie_utverdit.png"/>
                                <pic:cNvPicPr/>
                              </pic:nvPicPr>
                              <pic:blipFill>
                                <a:blip r:embed="rId31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124075" cy="1752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18 – Обработка плана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 xml:space="preserve">После выполнения действия «План закупок (223-ФЗ)» переходит на статус </w:t>
      </w:r>
      <w:r>
        <w:rPr>
          <w:rStyle w:val="HMComment"/>
          <w:i/>
        </w:rPr>
        <w:t>«План утвержден»</w:t>
      </w:r>
      <w:r>
        <w:rPr>
          <w:rStyle w:val="HMComment"/>
        </w:rPr>
        <w:t xml:space="preserve">, а все включенные в него ЭД «Закупка» – на статус </w:t>
      </w:r>
      <w:r>
        <w:rPr>
          <w:rStyle w:val="HMComment"/>
          <w:i/>
        </w:rPr>
        <w:t>«Закупка утверждена»</w:t>
      </w:r>
      <w:r>
        <w:rPr>
          <w:rStyle w:val="HMComment"/>
        </w:rPr>
        <w:t>.</w:t>
      </w:r>
    </w:p>
    <w:p w:rsidR="00C63B8A" w:rsidRPr="001F4FEF" w:rsidRDefault="00917A3A">
      <w:pPr>
        <w:pStyle w:val="2"/>
        <w:rPr>
          <w:lang w:val="ru-RU"/>
        </w:rPr>
      </w:pPr>
      <w:bookmarkStart w:id="37" w:name="Vygruzqa_ED_Plan_grafiq_v_EIS"/>
      <w:bookmarkStart w:id="38" w:name="_Toc46944083"/>
      <w:r w:rsidRPr="001F4FEF">
        <w:rPr>
          <w:lang w:val="ru-RU"/>
        </w:rPr>
        <w:t>Выгрузка ЭД «План закупок (223-ФЗ)» в ЕИС</w:t>
      </w:r>
      <w:bookmarkEnd w:id="37"/>
      <w:bookmarkEnd w:id="38"/>
    </w:p>
    <w:p w:rsidR="00C63B8A" w:rsidRDefault="00917A3A">
      <w:pPr>
        <w:pStyle w:val="HMComment0"/>
      </w:pPr>
      <w:r>
        <w:rPr>
          <w:rStyle w:val="HMComment"/>
        </w:rPr>
        <w:t>Для выгрузки ЭД «Пл</w:t>
      </w:r>
      <w:r>
        <w:rPr>
          <w:rStyle w:val="HMComment"/>
        </w:rPr>
        <w:t xml:space="preserve">ан закупок (223-ФЗ)» в ЕИС (223-ФЗ) на статусе </w:t>
      </w:r>
      <w:r>
        <w:rPr>
          <w:rStyle w:val="HMComment"/>
          <w:i/>
        </w:rPr>
        <w:t>«План утвержден»</w:t>
      </w:r>
      <w:r>
        <w:rPr>
          <w:rStyle w:val="HMComment"/>
        </w:rPr>
        <w:t xml:space="preserve"> необходимо выполнить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В</w:t>
      </w:r>
      <w:proofErr w:type="gramEnd"/>
      <w:r>
        <w:rPr>
          <w:rStyle w:val="HMComment"/>
          <w:b/>
        </w:rPr>
        <w:t>ыгрузить план в ЕИС</w:t>
      </w:r>
      <w:r>
        <w:rPr>
          <w:rStyle w:val="HMComment"/>
        </w:rPr>
        <w:t>.</w:t>
      </w:r>
    </w:p>
    <w:p w:rsidR="00C63B8A" w:rsidRDefault="001F4FEF">
      <w:pPr>
        <w:pStyle w:val="HMImageCaption0"/>
      </w:pPr>
      <w:r>
        <w:pict>
          <v:shape id="_x0000_s1029" style="width:197.25pt;height:179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2505075" cy="2276475"/>
                        <wp:effectExtent l="0" t="0" r="0" b="0"/>
                        <wp:docPr id="33" name="Pic 2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lan_grafiq_deistvie_vygruzit_plan_v_eis.png"/>
                                <pic:cNvPicPr/>
                              </pic:nvPicPr>
                              <pic:blipFill>
                                <a:blip r:embed="rId32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05075" cy="22764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19 – Выгрузка плана в ЕИС</w:t>
                  </w:r>
                </w:p>
              </w:txbxContent>
            </v:textbox>
          </v:shape>
        </w:pict>
      </w:r>
    </w:p>
    <w:p w:rsidR="00C63B8A" w:rsidRDefault="00917A3A">
      <w:pPr>
        <w:pStyle w:val="HMComment0"/>
      </w:pPr>
      <w:r>
        <w:rPr>
          <w:rStyle w:val="HMComment"/>
        </w:rPr>
        <w:t xml:space="preserve">После загрузки ЭД «План закупок </w:t>
      </w:r>
      <w:r>
        <w:rPr>
          <w:rStyle w:val="HMComment"/>
        </w:rPr>
        <w:t>(223-ФЗ)» в ЕИС (223-ФЗ) заказчик проверяет его в личном кабинете на сайте ЕИС, подписывает и публикует.</w:t>
      </w:r>
    </w:p>
    <w:p w:rsidR="00C63B8A" w:rsidRDefault="00917A3A">
      <w:pPr>
        <w:pStyle w:val="HMComment0"/>
      </w:pPr>
      <w:r>
        <w:rPr>
          <w:rStyle w:val="HMComment"/>
        </w:rPr>
        <w:t xml:space="preserve">Для оперативного доступа к опубликованным в ЕИС (223-ФЗ) данным ЭД «План закупок (223-ФЗ)» используется инструмент </w:t>
      </w:r>
      <w:r>
        <w:rPr>
          <w:noProof/>
        </w:rPr>
        <w:drawing>
          <wp:inline distT="0" distB="0" distL="0" distR="0">
            <wp:extent cx="238125" cy="219075"/>
            <wp:effectExtent l="0" t="0" r="0" b="0"/>
            <wp:docPr id="34" name="Pic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_giperssilka.pn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81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HMImageCaption"/>
        </w:rPr>
        <w:t xml:space="preserve"> </w:t>
      </w:r>
      <w:r>
        <w:rPr>
          <w:rStyle w:val="HMComment"/>
        </w:rPr>
        <w:t>(</w:t>
      </w:r>
      <w:r>
        <w:rPr>
          <w:rStyle w:val="HMComment"/>
          <w:b/>
        </w:rPr>
        <w:t>Гиперссылки</w:t>
      </w:r>
      <w:r>
        <w:rPr>
          <w:rStyle w:val="HMComment"/>
        </w:rPr>
        <w:t xml:space="preserve">), открывающий доступ </w:t>
      </w:r>
      <w:r>
        <w:rPr>
          <w:rStyle w:val="HMComment"/>
        </w:rPr>
        <w:t>к электронному адресу документа. Кнопка доступна, если настроена интеграция с ЕИС (223-ФЗ) и сведения о публикации загружены в ЕИС (223-ФЗ).</w:t>
      </w:r>
    </w:p>
    <w:p w:rsidR="00C63B8A" w:rsidRPr="001F4FEF" w:rsidRDefault="00917A3A">
      <w:pPr>
        <w:pStyle w:val="2"/>
        <w:rPr>
          <w:lang w:val="ru-RU"/>
        </w:rPr>
      </w:pPr>
      <w:bookmarkStart w:id="39" w:name="Vnesenie_zmenenii_v_ED_Plan_graf115D4A31"/>
      <w:bookmarkStart w:id="40" w:name="_Toc46944084"/>
      <w:r w:rsidRPr="001F4FEF">
        <w:rPr>
          <w:lang w:val="ru-RU"/>
        </w:rPr>
        <w:t xml:space="preserve">Внесение изменений </w:t>
      </w:r>
      <w:proofErr w:type="gramStart"/>
      <w:r w:rsidRPr="001F4FEF">
        <w:rPr>
          <w:lang w:val="ru-RU"/>
        </w:rPr>
        <w:t>в</w:t>
      </w:r>
      <w:proofErr w:type="gramEnd"/>
      <w:r w:rsidRPr="001F4FEF">
        <w:rPr>
          <w:lang w:val="ru-RU"/>
        </w:rPr>
        <w:t xml:space="preserve"> </w:t>
      </w:r>
      <w:proofErr w:type="gramStart"/>
      <w:r w:rsidRPr="001F4FEF">
        <w:rPr>
          <w:lang w:val="ru-RU"/>
        </w:rPr>
        <w:t>ЭД</w:t>
      </w:r>
      <w:proofErr w:type="gramEnd"/>
      <w:r w:rsidRPr="001F4FEF">
        <w:rPr>
          <w:lang w:val="ru-RU"/>
        </w:rPr>
        <w:t xml:space="preserve"> «План закупок (223-ФЗ)»</w:t>
      </w:r>
      <w:bookmarkEnd w:id="39"/>
      <w:bookmarkEnd w:id="40"/>
    </w:p>
    <w:p w:rsidR="00C63B8A" w:rsidRDefault="00917A3A">
      <w:pPr>
        <w:pStyle w:val="HMComment0"/>
      </w:pPr>
      <w:r>
        <w:rPr>
          <w:rStyle w:val="HMComment"/>
        </w:rPr>
        <w:t xml:space="preserve">Если </w:t>
      </w:r>
      <w:proofErr w:type="gramStart"/>
      <w:r>
        <w:rPr>
          <w:rStyle w:val="HMComment"/>
        </w:rPr>
        <w:t>в</w:t>
      </w:r>
      <w:proofErr w:type="gramEnd"/>
      <w:r>
        <w:rPr>
          <w:rStyle w:val="HMComment"/>
        </w:rPr>
        <w:t xml:space="preserve"> </w:t>
      </w:r>
      <w:proofErr w:type="gramStart"/>
      <w:r>
        <w:rPr>
          <w:rStyle w:val="HMComment"/>
        </w:rPr>
        <w:t>ЭД</w:t>
      </w:r>
      <w:proofErr w:type="gramEnd"/>
      <w:r>
        <w:rPr>
          <w:rStyle w:val="HMComment"/>
        </w:rPr>
        <w:t xml:space="preserve"> «План закупок (223-ФЗ)» необходимо внести изменения, выпо</w:t>
      </w:r>
      <w:r>
        <w:rPr>
          <w:rStyle w:val="HMComment"/>
        </w:rPr>
        <w:t>лняются следующие действия:</w:t>
      </w:r>
    </w:p>
    <w:p w:rsidR="00C63B8A" w:rsidRDefault="00917A3A">
      <w:pPr>
        <w:pStyle w:val="HMSpisok120"/>
        <w:numPr>
          <w:ilvl w:val="0"/>
          <w:numId w:val="29"/>
        </w:numPr>
      </w:pPr>
      <w:r>
        <w:rPr>
          <w:rStyle w:val="HMSpisok12"/>
        </w:rPr>
        <w:t xml:space="preserve">В ЭД «План закупок (223-ФЗ)» на статусе </w:t>
      </w:r>
      <w:r>
        <w:rPr>
          <w:rStyle w:val="HMSpisok12"/>
          <w:i/>
        </w:rPr>
        <w:t>«План утвержден»</w:t>
      </w:r>
      <w:r>
        <w:rPr>
          <w:rStyle w:val="HMSpisok12"/>
        </w:rPr>
        <w:t xml:space="preserve"> выполняется действие</w:t>
      </w:r>
      <w:proofErr w:type="gramStart"/>
      <w:r>
        <w:rPr>
          <w:rStyle w:val="HMSpisok12"/>
        </w:rPr>
        <w:t xml:space="preserve"> </w:t>
      </w:r>
      <w:r>
        <w:rPr>
          <w:rStyle w:val="HMSpisok12"/>
          <w:b/>
        </w:rPr>
        <w:t>В</w:t>
      </w:r>
      <w:proofErr w:type="gramEnd"/>
      <w:r>
        <w:rPr>
          <w:rStyle w:val="HMSpisok12"/>
          <w:b/>
        </w:rPr>
        <w:t>нести изменения</w:t>
      </w:r>
      <w:r>
        <w:rPr>
          <w:rStyle w:val="HMSpisok12"/>
        </w:rPr>
        <w:t xml:space="preserve">. При выполнении действия создается порожденный ЭД «План закупок (223-ФЗ)» на статусе </w:t>
      </w:r>
      <w:r>
        <w:rPr>
          <w:rStyle w:val="HMSpisok12"/>
          <w:i/>
        </w:rPr>
        <w:t>«Новый»</w:t>
      </w:r>
      <w:r>
        <w:rPr>
          <w:rStyle w:val="HMSpisok12"/>
        </w:rPr>
        <w:t>.</w:t>
      </w:r>
    </w:p>
    <w:p w:rsidR="00C63B8A" w:rsidRDefault="001F4FEF">
      <w:pPr>
        <w:pStyle w:val="HMImageCaption0"/>
      </w:pPr>
      <w:r>
        <w:pict>
          <v:shape id="_x0000_s1028" style="width:264pt;height:217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352800" cy="2762250"/>
                        <wp:effectExtent l="0" t="0" r="0" b="0"/>
                        <wp:docPr id="35" name="Pic 2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lan_grafiq_deistvie_vnesti_izmeneniy.png"/>
                                <pic:cNvPicPr/>
                              </pic:nvPicPr>
                              <pic:blipFill>
                                <a:blip r:embed="rId34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352800" cy="2762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20 – Внесение изменений в </w:t>
                  </w:r>
                  <w:r>
                    <w:rPr>
                      <w:rStyle w:val="HMImageCaption"/>
                    </w:rPr>
                    <w:t>план</w:t>
                  </w:r>
                </w:p>
              </w:txbxContent>
            </v:textbox>
          </v:shape>
        </w:pict>
      </w:r>
    </w:p>
    <w:p w:rsidR="00C63B8A" w:rsidRDefault="00917A3A">
      <w:pPr>
        <w:pStyle w:val="HMSpisok120"/>
        <w:numPr>
          <w:ilvl w:val="0"/>
          <w:numId w:val="29"/>
        </w:numPr>
      </w:pPr>
      <w:r>
        <w:rPr>
          <w:rStyle w:val="HMSpisok12"/>
        </w:rPr>
        <w:lastRenderedPageBreak/>
        <w:t xml:space="preserve">Далее в новом документе вносятся необходимые изменения. Если изменения касаются закупки, то на закладке </w:t>
      </w:r>
      <w:r>
        <w:rPr>
          <w:rStyle w:val="HMSpisok12"/>
          <w:b/>
          <w:u w:val="single"/>
        </w:rPr>
        <w:t>Закупки</w:t>
      </w:r>
      <w:r>
        <w:rPr>
          <w:rStyle w:val="HMSpisok12"/>
        </w:rPr>
        <w:t xml:space="preserve"> выбирается ЭД «Закупка», находящийся на статусе </w:t>
      </w:r>
      <w:r>
        <w:rPr>
          <w:rStyle w:val="HMSpisok12"/>
          <w:i/>
        </w:rPr>
        <w:t>«Закупка утверждена»</w:t>
      </w:r>
      <w:r>
        <w:rPr>
          <w:rStyle w:val="HMSpisok12"/>
        </w:rPr>
        <w:t>, и в не</w:t>
      </w:r>
      <w:r>
        <w:rPr>
          <w:rStyle w:val="HMSpisok12"/>
        </w:rPr>
        <w:t>м также выполняется действие</w:t>
      </w:r>
      <w:proofErr w:type="gramStart"/>
      <w:r>
        <w:rPr>
          <w:rStyle w:val="HMSpisok12"/>
        </w:rPr>
        <w:t xml:space="preserve"> </w:t>
      </w:r>
      <w:r>
        <w:rPr>
          <w:rStyle w:val="HMSpisok12"/>
          <w:b/>
        </w:rPr>
        <w:t>В</w:t>
      </w:r>
      <w:proofErr w:type="gramEnd"/>
      <w:r>
        <w:rPr>
          <w:rStyle w:val="HMSpisok12"/>
          <w:b/>
        </w:rPr>
        <w:t>нести изменения</w:t>
      </w:r>
      <w:r>
        <w:rPr>
          <w:rStyle w:val="HMSpisok12"/>
        </w:rPr>
        <w:t xml:space="preserve">. При выполнении действия создается порожденный ЭД «Закупка» на статусе </w:t>
      </w:r>
      <w:r>
        <w:rPr>
          <w:rStyle w:val="HMSpisok12"/>
          <w:i/>
        </w:rPr>
        <w:t>«Новый»</w:t>
      </w:r>
      <w:r>
        <w:rPr>
          <w:rStyle w:val="HMSpisok12"/>
        </w:rPr>
        <w:t>.</w:t>
      </w:r>
    </w:p>
    <w:p w:rsidR="00C63B8A" w:rsidRDefault="001F4FEF">
      <w:pPr>
        <w:pStyle w:val="HMImageCaption0"/>
      </w:pPr>
      <w:r>
        <w:pict>
          <v:shape id="_x0000_s1027" style="width:286.5pt;height:118.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3638550" cy="1504950"/>
                        <wp:effectExtent l="0" t="0" r="0" b="0"/>
                        <wp:docPr id="36" name="Pic 2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lan_grafiq_vnesenie_izmenenii_v_ed_zaqupqa.png"/>
                                <pic:cNvPicPr/>
                              </pic:nvPicPr>
                              <pic:blipFill>
                                <a:blip r:embed="rId35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38550" cy="15049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 xml:space="preserve">Рисунок 21 – Внесение изменений </w:t>
                  </w:r>
                  <w:proofErr w:type="gramStart"/>
                  <w:r>
                    <w:rPr>
                      <w:rStyle w:val="HMImageCaption"/>
                    </w:rPr>
                    <w:t>в</w:t>
                  </w:r>
                  <w:proofErr w:type="gramEnd"/>
                  <w:r>
                    <w:rPr>
                      <w:rStyle w:val="HMImageCaption"/>
                    </w:rPr>
                    <w:t xml:space="preserve"> </w:t>
                  </w:r>
                  <w:proofErr w:type="gramStart"/>
                  <w:r>
                    <w:rPr>
                      <w:rStyle w:val="HMImageCaption"/>
                    </w:rPr>
                    <w:t>ЭД</w:t>
                  </w:r>
                  <w:proofErr w:type="gramEnd"/>
                  <w:r>
                    <w:rPr>
                      <w:rStyle w:val="HMImageCaption"/>
                    </w:rPr>
                    <w:t xml:space="preserve"> «Закупка»</w:t>
                  </w:r>
                </w:p>
              </w:txbxContent>
            </v:textbox>
          </v:shape>
        </w:pict>
      </w:r>
    </w:p>
    <w:p w:rsidR="00C63B8A" w:rsidRDefault="00917A3A">
      <w:pPr>
        <w:pStyle w:val="HMdopstrokapolya120"/>
        <w:numPr>
          <w:ilvl w:val="0"/>
          <w:numId w:val="29"/>
        </w:numPr>
      </w:pPr>
      <w:r>
        <w:rPr>
          <w:rStyle w:val="HMdopstrokapolya12"/>
        </w:rPr>
        <w:t xml:space="preserve">В порожденный ЭД «Закупка» на статусе </w:t>
      </w:r>
      <w:r>
        <w:rPr>
          <w:rStyle w:val="HMdopstrokapolya12"/>
          <w:i/>
        </w:rPr>
        <w:t>«Новый»</w:t>
      </w:r>
      <w:r>
        <w:rPr>
          <w:rStyle w:val="HMdopstrokapolya12"/>
        </w:rPr>
        <w:t xml:space="preserve"> вносятся необходимые изменения данных и в </w:t>
      </w:r>
      <w:r>
        <w:rPr>
          <w:rStyle w:val="HMSpisok12"/>
        </w:rPr>
        <w:t xml:space="preserve">группе полей </w:t>
      </w:r>
      <w:r>
        <w:rPr>
          <w:rStyle w:val="HMSpisok12"/>
          <w:b/>
        </w:rPr>
        <w:t>Изменения</w:t>
      </w:r>
      <w:r>
        <w:rPr>
          <w:rStyle w:val="HMdopstrokapolya12"/>
        </w:rPr>
        <w:t xml:space="preserve"> заполняются соответствующие поля (см. раздел </w:t>
      </w:r>
      <w:hyperlink w:anchor="Gruppa_Polei_Izmeneniia">
        <w:r>
          <w:rPr>
            <w:rStyle w:val="HMSpisok12"/>
            <w:color w:val="0000FF"/>
            <w:u w:val="single"/>
          </w:rPr>
          <w:t>Группа полей «Изменения»</w:t>
        </w:r>
      </w:hyperlink>
      <w:r>
        <w:rPr>
          <w:rStyle w:val="HMdopstrokapolya12"/>
        </w:rPr>
        <w:t>).</w:t>
      </w:r>
    </w:p>
    <w:p w:rsidR="00C63B8A" w:rsidRDefault="00917A3A">
      <w:pPr>
        <w:pStyle w:val="HMSpisok120"/>
        <w:numPr>
          <w:ilvl w:val="0"/>
          <w:numId w:val="29"/>
        </w:numPr>
      </w:pPr>
      <w:r>
        <w:rPr>
          <w:rStyle w:val="HMSpisok12"/>
        </w:rPr>
        <w:t xml:space="preserve">Затем документы снова </w:t>
      </w:r>
      <w:r>
        <w:rPr>
          <w:rStyle w:val="HMSpisok12"/>
        </w:rPr>
        <w:t>обрабатываются в соответствии с установленным регламентом системы.</w:t>
      </w:r>
    </w:p>
    <w:p w:rsidR="00C63B8A" w:rsidRPr="001F4FEF" w:rsidRDefault="00917A3A">
      <w:pPr>
        <w:pStyle w:val="2"/>
        <w:rPr>
          <w:lang w:val="ru-RU"/>
        </w:rPr>
      </w:pPr>
      <w:bookmarkStart w:id="41" w:name="ED_Plan_grafiq_na_statuse_Otqazan"/>
      <w:bookmarkStart w:id="42" w:name="_Toc46944085"/>
      <w:r w:rsidRPr="001F4FEF">
        <w:rPr>
          <w:lang w:val="ru-RU"/>
        </w:rPr>
        <w:t>ЭД «План закупок (223-ФЗ)» на статусе «Отказан»</w:t>
      </w:r>
      <w:bookmarkEnd w:id="41"/>
      <w:bookmarkEnd w:id="42"/>
    </w:p>
    <w:p w:rsidR="00C63B8A" w:rsidRDefault="00917A3A">
      <w:pPr>
        <w:pStyle w:val="HMComment0"/>
      </w:pPr>
      <w:r>
        <w:rPr>
          <w:rStyle w:val="HMComment"/>
        </w:rPr>
        <w:t xml:space="preserve">Если ЭД «План закупок (223-ФЗ)» не прошел проверку, то он переходит на статус </w:t>
      </w:r>
      <w:r>
        <w:rPr>
          <w:rStyle w:val="HMComment"/>
          <w:i/>
        </w:rPr>
        <w:t>«Отказан»</w:t>
      </w:r>
      <w:r>
        <w:rPr>
          <w:rStyle w:val="HMComment"/>
        </w:rPr>
        <w:t xml:space="preserve">, а причина отказа сохраняется в поле </w:t>
      </w:r>
      <w:r>
        <w:rPr>
          <w:rStyle w:val="HMComment"/>
          <w:b/>
        </w:rPr>
        <w:t>Примечание</w:t>
      </w:r>
      <w:r>
        <w:rPr>
          <w:rStyle w:val="HMComment"/>
        </w:rPr>
        <w:t>.</w:t>
      </w:r>
    </w:p>
    <w:p w:rsidR="00C63B8A" w:rsidRDefault="00917A3A">
      <w:pPr>
        <w:pStyle w:val="HMComment0"/>
      </w:pPr>
      <w:r>
        <w:rPr>
          <w:rStyle w:val="HMComment"/>
        </w:rPr>
        <w:t xml:space="preserve">Для </w:t>
      </w:r>
      <w:r>
        <w:rPr>
          <w:rStyle w:val="HMComment"/>
        </w:rPr>
        <w:t>возвращения ЭД «План закупок (223-ФЗ)» в работу необходимо выполнить действие</w:t>
      </w:r>
      <w:proofErr w:type="gramStart"/>
      <w:r>
        <w:rPr>
          <w:rStyle w:val="HMComment"/>
        </w:rPr>
        <w:t xml:space="preserve"> </w:t>
      </w:r>
      <w:r>
        <w:rPr>
          <w:rStyle w:val="HMComment"/>
          <w:b/>
        </w:rPr>
        <w:t>О</w:t>
      </w:r>
      <w:proofErr w:type="gramEnd"/>
      <w:r>
        <w:rPr>
          <w:rStyle w:val="HMComment"/>
          <w:b/>
        </w:rPr>
        <w:t>тменить отказ</w:t>
      </w:r>
      <w:r>
        <w:rPr>
          <w:rStyle w:val="HMComment"/>
        </w:rPr>
        <w:t xml:space="preserve"> и внести соответствующие изменения.</w:t>
      </w:r>
    </w:p>
    <w:p w:rsidR="00C63B8A" w:rsidRDefault="001F4FEF">
      <w:pPr>
        <w:pStyle w:val="HMImageCaption0"/>
      </w:pPr>
      <w:r>
        <w:pict>
          <v:shape id="_x0000_s1026" style="width:131.25pt;height:104.25pt;mso-left-percent:-10001;mso-top-percent:-10001;mso-position-horizontal:absolute;mso-position-horizontal-relative:char;mso-position-vertical:absolute;mso-position-vertical-relative:line;mso-left-percent:-10001;mso-top-percent:-10001;mso-width-relative:margin;mso-height-relative:margin;mso-wrapdistance-top:0px; mso-wrapdistance-bottom:0px; mso-wrapdistance-left:0px; mso-wrapdistance-right:0px" coordsize="21600,21600" o:spt="100" adj="0,,0" path="" filled="f" stroked="f">
            <v:stroke joinstyle="round"/>
            <v:formulas/>
            <v:path o:connecttype="segments"/>
            <v:textbox style="mso-fit-shape-to-text:t" inset="0,0,0,0">
              <w:txbxContent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666875" cy="1323975"/>
                        <wp:effectExtent l="0" t="0" r="0" b="0"/>
                        <wp:docPr id="37" name="Pic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3_ed_plan_grafiq_deistvie_otmenit_otqaz.png"/>
                                <pic:cNvPicPr/>
                              </pic:nvPicPr>
                              <pic:blipFill>
                                <a:blip r:embed="rId36" cstate="print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666875" cy="132397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C63B8A" w:rsidRDefault="00917A3A">
                  <w:pPr>
                    <w:spacing w:after="0" w:line="240" w:lineRule="auto"/>
                    <w:jc w:val="center"/>
                  </w:pPr>
                  <w:r>
                    <w:rPr>
                      <w:rStyle w:val="HMImageCaption"/>
                    </w:rPr>
                    <w:t>Рисунок 22 – Действие «Отменить отказ»</w:t>
                  </w:r>
                </w:p>
              </w:txbxContent>
            </v:textbox>
          </v:shape>
        </w:pict>
      </w:r>
    </w:p>
    <w:bookmarkEnd w:id="0"/>
    <w:p w:rsidR="00C63B8A" w:rsidRDefault="00C63B8A">
      <w:pPr>
        <w:pStyle w:val="HMComment0"/>
      </w:pPr>
    </w:p>
    <w:bookmarkEnd w:id="6"/>
    <w:sectPr w:rsidR="00C63B8A" w:rsidSect="008C7AAE">
      <w:headerReference w:type="first" r:id="rId37"/>
      <w:footerReference w:type="first" r:id="rId38"/>
      <w:pgSz w:w="11906" w:h="16838"/>
      <w:pgMar w:top="1134" w:right="567" w:bottom="1134" w:left="1701" w:header="425" w:footer="5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93338" w:rsidRDefault="00A93338">
      <w:pPr>
        <w:spacing w:after="0" w:line="240" w:lineRule="auto"/>
      </w:pPr>
      <w:r>
        <w:separator/>
      </w:r>
    </w:p>
  </w:endnote>
  <w:endnote w:type="continuationSeparator" w:id="0">
    <w:p w:rsidR="00A93338" w:rsidRDefault="00A933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4601E" w:rsidRPr="00244C89" w:rsidRDefault="00B4601E" w:rsidP="00B4601E">
    <w:pPr>
      <w:pStyle w:val="a8"/>
    </w:pPr>
    <w:r w:rsidRPr="00244C89">
      <w:fldChar w:fldCharType="begin"/>
    </w:r>
    <w:r w:rsidRPr="00244C89">
      <w:instrText>PAGE   \* MERGEFORMAT</w:instrText>
    </w:r>
    <w:r w:rsidRPr="00244C89">
      <w:fldChar w:fldCharType="separate"/>
    </w:r>
    <w:r w:rsidR="001F4FEF">
      <w:rPr>
        <w:noProof/>
      </w:rPr>
      <w:t>2</w:t>
    </w:r>
    <w:r w:rsidRPr="00244C89"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Default="00CA4E4E" w:rsidP="00244C89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93338" w:rsidRDefault="00A93338">
      <w:pPr>
        <w:spacing w:after="0" w:line="240" w:lineRule="auto"/>
      </w:pPr>
      <w:r>
        <w:separator/>
      </w:r>
    </w:p>
  </w:footnote>
  <w:footnote w:type="continuationSeparator" w:id="0">
    <w:p w:rsidR="00A93338" w:rsidRDefault="00A9333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3C26" w:rsidRDefault="00AE707C">
    <w:pPr>
      <w:pStyle w:val="a6"/>
    </w:pPr>
    <w:r>
      <w:rPr>
        <w:noProof/>
        <w:lang w:eastAsia="ru-RU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-1080135</wp:posOffset>
          </wp:positionH>
          <wp:positionV relativeFrom="paragraph">
            <wp:posOffset>-431800</wp:posOffset>
          </wp:positionV>
          <wp:extent cx="7560000" cy="10607375"/>
          <wp:effectExtent l="0" t="0" r="3175" b="3810"/>
          <wp:wrapNone/>
          <wp:docPr id="2" name="Рисунок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ist_1_2020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073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A4E4E" w:rsidRPr="008C7AAE" w:rsidRDefault="00CA4E4E" w:rsidP="008C7AAE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D04822"/>
    <w:multiLevelType w:val="singleLevel"/>
    <w:tmpl w:val="0462A26A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">
    <w:nsid w:val="0D651CE2"/>
    <w:multiLevelType w:val="singleLevel"/>
    <w:tmpl w:val="7096912E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0"/>
      </w:rPr>
    </w:lvl>
  </w:abstractNum>
  <w:abstractNum w:abstractNumId="2">
    <w:nsid w:val="0EC00248"/>
    <w:multiLevelType w:val="singleLevel"/>
    <w:tmpl w:val="5B4003C6"/>
    <w:lvl w:ilvl="0">
      <w:start w:val="1"/>
      <w:numFmt w:val="bullet"/>
      <w:lvlText w:val="·"/>
      <w:lvlJc w:val="left"/>
      <w:pPr>
        <w:ind w:left="1335" w:hanging="195"/>
      </w:pPr>
      <w:rPr>
        <w:rFonts w:ascii="Symbol" w:hAnsi="Symbol"/>
        <w:color w:val="000000"/>
        <w:sz w:val="18"/>
      </w:rPr>
    </w:lvl>
  </w:abstractNum>
  <w:abstractNum w:abstractNumId="3">
    <w:nsid w:val="1489020F"/>
    <w:multiLevelType w:val="singleLevel"/>
    <w:tmpl w:val="43988620"/>
    <w:lvl w:ilvl="0">
      <w:start w:val="1"/>
      <w:numFmt w:val="decimal"/>
      <w:lvlText w:val="%1."/>
      <w:lvlJc w:val="left"/>
      <w:pPr>
        <w:ind w:left="1155" w:hanging="300"/>
      </w:pPr>
      <w:rPr>
        <w:rFonts w:ascii="Arial" w:hAnsi="Arial"/>
        <w:color w:val="000000"/>
        <w:sz w:val="22"/>
      </w:rPr>
    </w:lvl>
  </w:abstractNum>
  <w:abstractNum w:abstractNumId="4">
    <w:nsid w:val="1C3D0EDC"/>
    <w:multiLevelType w:val="singleLevel"/>
    <w:tmpl w:val="709CA5E0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5">
    <w:nsid w:val="210B5865"/>
    <w:multiLevelType w:val="singleLevel"/>
    <w:tmpl w:val="B0288044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22"/>
      </w:rPr>
    </w:lvl>
  </w:abstractNum>
  <w:abstractNum w:abstractNumId="6">
    <w:nsid w:val="280C1C58"/>
    <w:multiLevelType w:val="singleLevel"/>
    <w:tmpl w:val="17F0A898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7">
    <w:nsid w:val="350D6811"/>
    <w:multiLevelType w:val="multilevel"/>
    <w:tmpl w:val="C1509DA4"/>
    <w:lvl w:ilvl="0">
      <w:start w:val="1"/>
      <w:numFmt w:val="decimal"/>
      <w:pStyle w:val="1"/>
      <w:lvlText w:val="%1"/>
      <w:lvlJc w:val="left"/>
      <w:pPr>
        <w:ind w:left="6386" w:hanging="432"/>
      </w:pPr>
      <w:rPr>
        <w:rFonts w:hint="default"/>
        <w:color w:val="FF0000"/>
        <w:sz w:val="32"/>
        <w:szCs w:val="32"/>
      </w:rPr>
    </w:lvl>
    <w:lvl w:ilvl="1">
      <w:start w:val="1"/>
      <w:numFmt w:val="decimal"/>
      <w:pStyle w:val="2"/>
      <w:lvlText w:val="%1.%2"/>
      <w:lvlJc w:val="left"/>
      <w:pPr>
        <w:ind w:left="7522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ind w:left="6674" w:hanging="720"/>
      </w:pPr>
      <w:rPr>
        <w:rFonts w:cs="Times New Roman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4"/>
      <w:lvlText w:val="%1.%2.%3.%4"/>
      <w:lvlJc w:val="left"/>
      <w:pPr>
        <w:ind w:left="6818" w:hanging="864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5"/>
      <w:lvlText w:val="%1.%2.%3.%4.%5"/>
      <w:lvlJc w:val="left"/>
      <w:pPr>
        <w:ind w:left="6962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ind w:left="7106" w:hanging="1152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6">
      <w:start w:val="1"/>
      <w:numFmt w:val="decimal"/>
      <w:pStyle w:val="7"/>
      <w:lvlText w:val="%1.%2.%3.%4.%5.%6.%7"/>
      <w:lvlJc w:val="left"/>
      <w:pPr>
        <w:ind w:left="7250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ind w:left="7394" w:hanging="1440"/>
      </w:pPr>
      <w:rPr>
        <w:rFonts w:hint="default"/>
      </w:rPr>
    </w:lvl>
    <w:lvl w:ilvl="8">
      <w:start w:val="1"/>
      <w:numFmt w:val="decimal"/>
      <w:pStyle w:val="9"/>
      <w:lvlText w:val="%1.%2.%3.%4.%5.%6.%7.%8.%9"/>
      <w:lvlJc w:val="left"/>
      <w:pPr>
        <w:ind w:left="7538" w:hanging="1584"/>
      </w:pPr>
      <w:rPr>
        <w:rFonts w:hint="default"/>
      </w:rPr>
    </w:lvl>
  </w:abstractNum>
  <w:abstractNum w:abstractNumId="8">
    <w:nsid w:val="37557495"/>
    <w:multiLevelType w:val="singleLevel"/>
    <w:tmpl w:val="9B92AB4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22"/>
      </w:rPr>
    </w:lvl>
  </w:abstractNum>
  <w:abstractNum w:abstractNumId="9">
    <w:nsid w:val="37F16666"/>
    <w:multiLevelType w:val="singleLevel"/>
    <w:tmpl w:val="636A720C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19365E"/>
        <w:sz w:val="20"/>
      </w:rPr>
    </w:lvl>
  </w:abstractNum>
  <w:abstractNum w:abstractNumId="10">
    <w:nsid w:val="397163D1"/>
    <w:multiLevelType w:val="singleLevel"/>
    <w:tmpl w:val="22461CF4"/>
    <w:lvl w:ilvl="0">
      <w:start w:val="1"/>
      <w:numFmt w:val="bullet"/>
      <w:lvlText w:val="o"/>
      <w:lvlJc w:val="left"/>
      <w:pPr>
        <w:ind w:left="1620" w:hanging="195"/>
      </w:pPr>
      <w:rPr>
        <w:rFonts w:ascii="Courier New" w:hAnsi="Courier New"/>
        <w:color w:val="000000"/>
        <w:sz w:val="18"/>
      </w:rPr>
    </w:lvl>
  </w:abstractNum>
  <w:abstractNum w:abstractNumId="11">
    <w:nsid w:val="3C0426B9"/>
    <w:multiLevelType w:val="multilevel"/>
    <w:tmpl w:val="E0BAC9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18" w:hanging="508"/>
      </w:pPr>
      <w:rPr>
        <w:rFonts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>
    <w:nsid w:val="3CFF4A58"/>
    <w:multiLevelType w:val="singleLevel"/>
    <w:tmpl w:val="ABB83096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3">
    <w:nsid w:val="4C1F7509"/>
    <w:multiLevelType w:val="singleLevel"/>
    <w:tmpl w:val="701EBE0C"/>
    <w:lvl w:ilvl="0">
      <w:start w:val="1"/>
      <w:numFmt w:val="bullet"/>
      <w:lvlText w:val="·"/>
      <w:lvlJc w:val="left"/>
      <w:pPr>
        <w:ind w:left="765" w:hanging="195"/>
      </w:pPr>
      <w:rPr>
        <w:rFonts w:ascii="Symbol" w:hAnsi="Symbol"/>
        <w:color w:val="000000"/>
        <w:sz w:val="18"/>
      </w:rPr>
    </w:lvl>
  </w:abstractNum>
  <w:abstractNum w:abstractNumId="14">
    <w:nsid w:val="52A72897"/>
    <w:multiLevelType w:val="multilevel"/>
    <w:tmpl w:val="0C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54102121"/>
    <w:multiLevelType w:val="singleLevel"/>
    <w:tmpl w:val="3E4E9B4A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6">
    <w:nsid w:val="65E5459B"/>
    <w:multiLevelType w:val="singleLevel"/>
    <w:tmpl w:val="3C1C492C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7">
    <w:nsid w:val="664C2E58"/>
    <w:multiLevelType w:val="singleLevel"/>
    <w:tmpl w:val="68528F2E"/>
    <w:lvl w:ilvl="0">
      <w:start w:val="1"/>
      <w:numFmt w:val="bullet"/>
      <w:lvlText w:val="·"/>
      <w:lvlJc w:val="left"/>
      <w:pPr>
        <w:ind w:left="1050" w:hanging="195"/>
      </w:pPr>
      <w:rPr>
        <w:rFonts w:ascii="Symbol" w:hAnsi="Symbol"/>
        <w:color w:val="000000"/>
        <w:sz w:val="18"/>
      </w:rPr>
    </w:lvl>
  </w:abstractNum>
  <w:abstractNum w:abstractNumId="18">
    <w:nsid w:val="6D9A7ADE"/>
    <w:multiLevelType w:val="singleLevel"/>
    <w:tmpl w:val="E4402D8C"/>
    <w:lvl w:ilvl="0">
      <w:start w:val="1"/>
      <w:numFmt w:val="bullet"/>
      <w:lvlText w:val="o"/>
      <w:lvlJc w:val="left"/>
      <w:pPr>
        <w:ind w:left="1335" w:hanging="195"/>
      </w:pPr>
      <w:rPr>
        <w:rFonts w:ascii="Courier New" w:hAnsi="Courier New"/>
        <w:color w:val="000000"/>
        <w:sz w:val="18"/>
      </w:rPr>
    </w:lvl>
  </w:abstractNum>
  <w:abstractNum w:abstractNumId="19">
    <w:nsid w:val="7ABF501C"/>
    <w:multiLevelType w:val="multilevel"/>
    <w:tmpl w:val="0AD85626"/>
    <w:lvl w:ilvl="0">
      <w:start w:val="1"/>
      <w:numFmt w:val="decimal"/>
      <w:lvlText w:val="%1."/>
      <w:lvlJc w:val="left"/>
      <w:pPr>
        <w:ind w:left="360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1">
      <w:start w:val="1"/>
      <w:numFmt w:val="decimal"/>
      <w:lvlText w:val="%1.%2."/>
      <w:lvlJc w:val="left"/>
      <w:pPr>
        <w:ind w:left="1692" w:hanging="360"/>
      </w:pPr>
      <w:rPr>
        <w:rFonts w:eastAsia="Calibri" w:cs="Times New Roman" w:hint="default"/>
        <w:b/>
        <w:color w:val="0000FF"/>
        <w:sz w:val="24"/>
        <w:u w:val="single"/>
      </w:rPr>
    </w:lvl>
    <w:lvl w:ilvl="2">
      <w:start w:val="1"/>
      <w:numFmt w:val="decimal"/>
      <w:lvlText w:val="%1.%2.%3."/>
      <w:lvlJc w:val="left"/>
      <w:pPr>
        <w:ind w:left="3384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3">
      <w:start w:val="1"/>
      <w:numFmt w:val="decimal"/>
      <w:lvlText w:val="%1.%2.%3.%4."/>
      <w:lvlJc w:val="left"/>
      <w:pPr>
        <w:ind w:left="4716" w:hanging="720"/>
      </w:pPr>
      <w:rPr>
        <w:rFonts w:eastAsia="Calibri" w:cs="Times New Roman" w:hint="default"/>
        <w:b/>
        <w:color w:val="0000FF"/>
        <w:sz w:val="24"/>
        <w:u w:val="single"/>
      </w:rPr>
    </w:lvl>
    <w:lvl w:ilvl="4">
      <w:start w:val="1"/>
      <w:numFmt w:val="decimal"/>
      <w:lvlText w:val="%1.%2.%3.%4.%5."/>
      <w:lvlJc w:val="left"/>
      <w:pPr>
        <w:ind w:left="6408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5">
      <w:start w:val="1"/>
      <w:numFmt w:val="decimal"/>
      <w:lvlText w:val="%1.%2.%3.%4.%5.%6."/>
      <w:lvlJc w:val="left"/>
      <w:pPr>
        <w:ind w:left="7740" w:hanging="1080"/>
      </w:pPr>
      <w:rPr>
        <w:rFonts w:eastAsia="Calibri" w:cs="Times New Roman" w:hint="default"/>
        <w:b/>
        <w:color w:val="0000FF"/>
        <w:sz w:val="24"/>
        <w:u w:val="single"/>
      </w:rPr>
    </w:lvl>
    <w:lvl w:ilvl="6">
      <w:start w:val="1"/>
      <w:numFmt w:val="decimal"/>
      <w:lvlText w:val="%1.%2.%3.%4.%5.%6.%7."/>
      <w:lvlJc w:val="left"/>
      <w:pPr>
        <w:ind w:left="9432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7">
      <w:start w:val="1"/>
      <w:numFmt w:val="decimal"/>
      <w:lvlText w:val="%1.%2.%3.%4.%5.%6.%7.%8."/>
      <w:lvlJc w:val="left"/>
      <w:pPr>
        <w:ind w:left="10764" w:hanging="1440"/>
      </w:pPr>
      <w:rPr>
        <w:rFonts w:eastAsia="Calibri" w:cs="Times New Roman" w:hint="default"/>
        <w:b/>
        <w:color w:val="0000FF"/>
        <w:sz w:val="24"/>
        <w:u w:val="single"/>
      </w:rPr>
    </w:lvl>
    <w:lvl w:ilvl="8">
      <w:start w:val="1"/>
      <w:numFmt w:val="decimal"/>
      <w:lvlText w:val="%1.%2.%3.%4.%5.%6.%7.%8.%9."/>
      <w:lvlJc w:val="left"/>
      <w:pPr>
        <w:ind w:left="12456" w:hanging="1800"/>
      </w:pPr>
      <w:rPr>
        <w:rFonts w:eastAsia="Calibri" w:cs="Times New Roman" w:hint="default"/>
        <w:b/>
        <w:color w:val="0000FF"/>
        <w:sz w:val="24"/>
        <w:u w:val="single"/>
      </w:rPr>
    </w:lvl>
  </w:abstractNum>
  <w:num w:numId="1">
    <w:abstractNumId w:val="7"/>
  </w:num>
  <w:num w:numId="2">
    <w:abstractNumId w:val="19"/>
  </w:num>
  <w:num w:numId="3">
    <w:abstractNumId w:val="14"/>
  </w:num>
  <w:num w:numId="4">
    <w:abstractNumId w:val="7"/>
  </w:num>
  <w:num w:numId="5">
    <w:abstractNumId w:val="7"/>
  </w:num>
  <w:num w:numId="6">
    <w:abstractNumId w:val="7"/>
  </w:num>
  <w:num w:numId="7">
    <w:abstractNumId w:val="7"/>
  </w:num>
  <w:num w:numId="8">
    <w:abstractNumId w:val="7"/>
  </w:num>
  <w:num w:numId="9">
    <w:abstractNumId w:val="7"/>
  </w:num>
  <w:num w:numId="10">
    <w:abstractNumId w:val="7"/>
  </w:num>
  <w:num w:numId="11">
    <w:abstractNumId w:val="11"/>
  </w:num>
  <w:num w:numId="12">
    <w:abstractNumId w:val="7"/>
  </w:num>
  <w:num w:numId="13">
    <w:abstractNumId w:val="7"/>
  </w:num>
  <w:num w:numId="14">
    <w:abstractNumId w:val="15"/>
  </w:num>
  <w:num w:numId="15">
    <w:abstractNumId w:val="0"/>
  </w:num>
  <w:num w:numId="16">
    <w:abstractNumId w:val="6"/>
  </w:num>
  <w:num w:numId="17">
    <w:abstractNumId w:val="8"/>
  </w:num>
  <w:num w:numId="18">
    <w:abstractNumId w:val="18"/>
  </w:num>
  <w:num w:numId="19">
    <w:abstractNumId w:val="17"/>
  </w:num>
  <w:num w:numId="20">
    <w:abstractNumId w:val="9"/>
  </w:num>
  <w:num w:numId="21">
    <w:abstractNumId w:val="16"/>
  </w:num>
  <w:num w:numId="22">
    <w:abstractNumId w:val="13"/>
  </w:num>
  <w:num w:numId="23">
    <w:abstractNumId w:val="12"/>
  </w:num>
  <w:num w:numId="24">
    <w:abstractNumId w:val="10"/>
  </w:num>
  <w:num w:numId="25">
    <w:abstractNumId w:val="4"/>
  </w:num>
  <w:num w:numId="26">
    <w:abstractNumId w:val="2"/>
  </w:num>
  <w:num w:numId="27">
    <w:abstractNumId w:val="5"/>
  </w:num>
  <w:num w:numId="28">
    <w:abstractNumId w:val="1"/>
  </w:num>
  <w:num w:numId="29">
    <w:abstractNumId w:val="3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proofState w:spelling="clean" w:grammar="clean"/>
  <w:documentProtection w:formatting="1" w:enforcement="0"/>
  <w:defaultTabStop w:val="709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53928"/>
    <w:rsid w:val="00025826"/>
    <w:rsid w:val="000337AE"/>
    <w:rsid w:val="0004077B"/>
    <w:rsid w:val="00040EDF"/>
    <w:rsid w:val="00054F70"/>
    <w:rsid w:val="00071B32"/>
    <w:rsid w:val="000C02B9"/>
    <w:rsid w:val="001209A7"/>
    <w:rsid w:val="00142889"/>
    <w:rsid w:val="0015554D"/>
    <w:rsid w:val="00177764"/>
    <w:rsid w:val="001B7C94"/>
    <w:rsid w:val="001D5844"/>
    <w:rsid w:val="001E2DB8"/>
    <w:rsid w:val="001E4E9C"/>
    <w:rsid w:val="001F497C"/>
    <w:rsid w:val="001F4FEF"/>
    <w:rsid w:val="00211981"/>
    <w:rsid w:val="0023368D"/>
    <w:rsid w:val="0023442E"/>
    <w:rsid w:val="00244C89"/>
    <w:rsid w:val="00253D1F"/>
    <w:rsid w:val="002631AD"/>
    <w:rsid w:val="0027642A"/>
    <w:rsid w:val="00284526"/>
    <w:rsid w:val="00286F44"/>
    <w:rsid w:val="00287C89"/>
    <w:rsid w:val="002E0B9A"/>
    <w:rsid w:val="002E414E"/>
    <w:rsid w:val="002F2FDA"/>
    <w:rsid w:val="00302A1A"/>
    <w:rsid w:val="00342C7A"/>
    <w:rsid w:val="00387702"/>
    <w:rsid w:val="0039190A"/>
    <w:rsid w:val="003C1BCA"/>
    <w:rsid w:val="00471CEF"/>
    <w:rsid w:val="00496725"/>
    <w:rsid w:val="004C74C6"/>
    <w:rsid w:val="00500202"/>
    <w:rsid w:val="00517122"/>
    <w:rsid w:val="00535F67"/>
    <w:rsid w:val="005634F3"/>
    <w:rsid w:val="005713FA"/>
    <w:rsid w:val="005A1BC7"/>
    <w:rsid w:val="005C6B73"/>
    <w:rsid w:val="005D2DC4"/>
    <w:rsid w:val="005E6D52"/>
    <w:rsid w:val="00644203"/>
    <w:rsid w:val="00647653"/>
    <w:rsid w:val="0065403C"/>
    <w:rsid w:val="00662413"/>
    <w:rsid w:val="00667857"/>
    <w:rsid w:val="006679C2"/>
    <w:rsid w:val="006A2355"/>
    <w:rsid w:val="00733342"/>
    <w:rsid w:val="00745C96"/>
    <w:rsid w:val="00776ACF"/>
    <w:rsid w:val="007A2A03"/>
    <w:rsid w:val="007F2B95"/>
    <w:rsid w:val="007F3764"/>
    <w:rsid w:val="008035E5"/>
    <w:rsid w:val="00852EE1"/>
    <w:rsid w:val="008C7AAE"/>
    <w:rsid w:val="00903D2F"/>
    <w:rsid w:val="00917A3A"/>
    <w:rsid w:val="0092711A"/>
    <w:rsid w:val="00930D7C"/>
    <w:rsid w:val="00936ED5"/>
    <w:rsid w:val="00977B5E"/>
    <w:rsid w:val="009861AD"/>
    <w:rsid w:val="009E7DE1"/>
    <w:rsid w:val="009F399A"/>
    <w:rsid w:val="00A134F6"/>
    <w:rsid w:val="00A646EB"/>
    <w:rsid w:val="00A7627F"/>
    <w:rsid w:val="00A841A0"/>
    <w:rsid w:val="00A87465"/>
    <w:rsid w:val="00A93338"/>
    <w:rsid w:val="00AE707C"/>
    <w:rsid w:val="00AE7417"/>
    <w:rsid w:val="00B0086D"/>
    <w:rsid w:val="00B23BFE"/>
    <w:rsid w:val="00B4601E"/>
    <w:rsid w:val="00B9250A"/>
    <w:rsid w:val="00BE3F13"/>
    <w:rsid w:val="00BF308E"/>
    <w:rsid w:val="00C164D0"/>
    <w:rsid w:val="00C42FD9"/>
    <w:rsid w:val="00C63B8A"/>
    <w:rsid w:val="00C77473"/>
    <w:rsid w:val="00C85CED"/>
    <w:rsid w:val="00C85D65"/>
    <w:rsid w:val="00CA47E3"/>
    <w:rsid w:val="00CA4E4E"/>
    <w:rsid w:val="00CB3695"/>
    <w:rsid w:val="00CB3FA6"/>
    <w:rsid w:val="00CE1A45"/>
    <w:rsid w:val="00D53928"/>
    <w:rsid w:val="00D75091"/>
    <w:rsid w:val="00DE355A"/>
    <w:rsid w:val="00DE5B72"/>
    <w:rsid w:val="00DF3296"/>
    <w:rsid w:val="00E40D6D"/>
    <w:rsid w:val="00E9751B"/>
    <w:rsid w:val="00EA3C0F"/>
    <w:rsid w:val="00F23739"/>
    <w:rsid w:val="00F53C26"/>
    <w:rsid w:val="00FB6900"/>
    <w:rsid w:val="00FD43CC"/>
    <w:rsid w:val="00FE6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2631AD"/>
    <w:pPr>
      <w:spacing w:after="200" w:line="276" w:lineRule="auto"/>
    </w:pPr>
    <w:rPr>
      <w:rFonts w:ascii="Arial" w:eastAsia="Calibri" w:hAnsi="Arial"/>
      <w:sz w:val="22"/>
      <w:szCs w:val="22"/>
      <w:lang w:eastAsia="en-US"/>
    </w:rPr>
  </w:style>
  <w:style w:type="paragraph" w:styleId="1">
    <w:name w:val="heading 1"/>
    <w:next w:val="a"/>
    <w:link w:val="10"/>
    <w:autoRedefine/>
    <w:uiPriority w:val="9"/>
    <w:qFormat/>
    <w:rsid w:val="00535F67"/>
    <w:pPr>
      <w:keepNext/>
      <w:pageBreakBefore/>
      <w:numPr>
        <w:numId w:val="1"/>
      </w:numPr>
      <w:tabs>
        <w:tab w:val="left" w:pos="567"/>
      </w:tabs>
      <w:spacing w:before="120" w:after="240" w:line="360" w:lineRule="auto"/>
      <w:ind w:left="567" w:hanging="567"/>
      <w:outlineLvl w:val="0"/>
    </w:pPr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paragraph" w:styleId="2">
    <w:name w:val="heading 2"/>
    <w:next w:val="a"/>
    <w:link w:val="20"/>
    <w:autoRedefine/>
    <w:uiPriority w:val="9"/>
    <w:unhideWhenUsed/>
    <w:qFormat/>
    <w:rsid w:val="00535F67"/>
    <w:pPr>
      <w:keepNext/>
      <w:numPr>
        <w:ilvl w:val="1"/>
        <w:numId w:val="1"/>
      </w:numPr>
      <w:tabs>
        <w:tab w:val="left" w:pos="1134"/>
      </w:tabs>
      <w:spacing w:before="300" w:after="360"/>
      <w:ind w:left="1135" w:hanging="851"/>
      <w:jc w:val="both"/>
      <w:outlineLvl w:val="1"/>
    </w:pPr>
    <w:rPr>
      <w:rFonts w:ascii="Arial" w:eastAsia="Calibri" w:hAnsi="Arial"/>
      <w:b/>
      <w:color w:val="002060"/>
      <w:sz w:val="28"/>
      <w:szCs w:val="28"/>
      <w:lang w:val="en-US" w:eastAsia="en-US"/>
    </w:rPr>
  </w:style>
  <w:style w:type="paragraph" w:styleId="3">
    <w:name w:val="heading 3"/>
    <w:next w:val="a"/>
    <w:link w:val="30"/>
    <w:autoRedefine/>
    <w:uiPriority w:val="9"/>
    <w:unhideWhenUsed/>
    <w:qFormat/>
    <w:rsid w:val="00535F67"/>
    <w:pPr>
      <w:keepNext/>
      <w:numPr>
        <w:ilvl w:val="2"/>
        <w:numId w:val="1"/>
      </w:numPr>
      <w:tabs>
        <w:tab w:val="left" w:pos="1531"/>
      </w:tabs>
      <w:spacing w:before="420" w:after="280"/>
      <w:ind w:left="1531" w:hanging="964"/>
      <w:jc w:val="both"/>
      <w:outlineLvl w:val="2"/>
    </w:pPr>
    <w:rPr>
      <w:rFonts w:ascii="Arial" w:eastAsia="Calibri" w:hAnsi="Arial"/>
      <w:b/>
      <w:color w:val="002060"/>
      <w:sz w:val="26"/>
      <w:szCs w:val="26"/>
    </w:rPr>
  </w:style>
  <w:style w:type="paragraph" w:styleId="4">
    <w:name w:val="heading 4"/>
    <w:next w:val="a"/>
    <w:link w:val="40"/>
    <w:autoRedefine/>
    <w:uiPriority w:val="9"/>
    <w:unhideWhenUsed/>
    <w:qFormat/>
    <w:rsid w:val="00535F67"/>
    <w:pPr>
      <w:keepNext/>
      <w:numPr>
        <w:ilvl w:val="3"/>
        <w:numId w:val="1"/>
      </w:numPr>
      <w:tabs>
        <w:tab w:val="left" w:pos="1985"/>
      </w:tabs>
      <w:spacing w:before="220" w:after="140"/>
      <w:ind w:left="1985" w:hanging="1134"/>
      <w:jc w:val="both"/>
      <w:outlineLvl w:val="3"/>
    </w:pPr>
    <w:rPr>
      <w:rFonts w:ascii="Arial" w:eastAsia="Calibri" w:hAnsi="Arial"/>
      <w:b/>
      <w:color w:val="002060"/>
      <w:sz w:val="24"/>
      <w:szCs w:val="28"/>
      <w:lang w:val="en-US"/>
    </w:rPr>
  </w:style>
  <w:style w:type="paragraph" w:styleId="5">
    <w:name w:val="heading 5"/>
    <w:next w:val="a"/>
    <w:link w:val="50"/>
    <w:autoRedefine/>
    <w:uiPriority w:val="9"/>
    <w:unhideWhenUsed/>
    <w:qFormat/>
    <w:rsid w:val="00535F67"/>
    <w:pPr>
      <w:keepNext/>
      <w:numPr>
        <w:ilvl w:val="4"/>
        <w:numId w:val="1"/>
      </w:numPr>
      <w:tabs>
        <w:tab w:val="left" w:pos="2552"/>
      </w:tabs>
      <w:spacing w:before="200" w:after="60"/>
      <w:ind w:left="2552" w:hanging="1418"/>
      <w:outlineLvl w:val="4"/>
    </w:pPr>
    <w:rPr>
      <w:rFonts w:ascii="Arial" w:hAnsi="Arial"/>
      <w:b/>
      <w:bCs/>
      <w:iCs/>
      <w:color w:val="002060"/>
      <w:sz w:val="24"/>
      <w:szCs w:val="26"/>
    </w:rPr>
  </w:style>
  <w:style w:type="paragraph" w:styleId="6">
    <w:name w:val="heading 6"/>
    <w:next w:val="a"/>
    <w:link w:val="60"/>
    <w:autoRedefine/>
    <w:uiPriority w:val="9"/>
    <w:unhideWhenUsed/>
    <w:qFormat/>
    <w:rsid w:val="00535F67"/>
    <w:pPr>
      <w:keepNext/>
      <w:numPr>
        <w:ilvl w:val="5"/>
        <w:numId w:val="1"/>
      </w:numPr>
      <w:tabs>
        <w:tab w:val="left" w:pos="3119"/>
      </w:tabs>
      <w:spacing w:before="200" w:after="60"/>
      <w:ind w:left="3119" w:hanging="1701"/>
      <w:jc w:val="both"/>
      <w:outlineLvl w:val="5"/>
    </w:pPr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paragraph" w:styleId="7">
    <w:name w:val="heading 7"/>
    <w:basedOn w:val="a"/>
    <w:next w:val="a"/>
    <w:link w:val="70"/>
    <w:uiPriority w:val="9"/>
    <w:unhideWhenUsed/>
    <w:qFormat/>
    <w:rsid w:val="003C1BCA"/>
    <w:pPr>
      <w:numPr>
        <w:ilvl w:val="6"/>
        <w:numId w:val="1"/>
      </w:numPr>
      <w:spacing w:before="240" w:after="60" w:line="360" w:lineRule="auto"/>
      <w:jc w:val="both"/>
      <w:outlineLvl w:val="6"/>
    </w:pPr>
    <w:rPr>
      <w:rFonts w:eastAsia="Times New Roman"/>
      <w:sz w:val="28"/>
      <w:szCs w:val="24"/>
    </w:rPr>
  </w:style>
  <w:style w:type="paragraph" w:styleId="8">
    <w:name w:val="heading 8"/>
    <w:basedOn w:val="a"/>
    <w:next w:val="a"/>
    <w:link w:val="80"/>
    <w:uiPriority w:val="9"/>
    <w:unhideWhenUsed/>
    <w:qFormat/>
    <w:rsid w:val="003C1BCA"/>
    <w:pPr>
      <w:numPr>
        <w:ilvl w:val="7"/>
        <w:numId w:val="1"/>
      </w:numPr>
      <w:spacing w:before="240" w:after="60" w:line="360" w:lineRule="auto"/>
      <w:jc w:val="both"/>
      <w:outlineLvl w:val="7"/>
    </w:pPr>
    <w:rPr>
      <w:rFonts w:eastAsia="Times New Roman"/>
      <w:i/>
      <w:iCs/>
      <w:sz w:val="28"/>
      <w:szCs w:val="24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C1BCA"/>
    <w:pPr>
      <w:numPr>
        <w:ilvl w:val="8"/>
        <w:numId w:val="1"/>
      </w:numPr>
      <w:spacing w:before="240" w:after="60" w:line="360" w:lineRule="auto"/>
      <w:jc w:val="both"/>
      <w:outlineLvl w:val="8"/>
    </w:pPr>
    <w:rPr>
      <w:rFonts w:ascii="Cambria" w:eastAsia="Times New Roman" w:hAnsi="Cambri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1">
    <w:name w:val="toc 1"/>
    <w:next w:val="a"/>
    <w:link w:val="12"/>
    <w:uiPriority w:val="39"/>
    <w:unhideWhenUsed/>
    <w:qFormat/>
    <w:rsid w:val="00244C89"/>
    <w:pPr>
      <w:tabs>
        <w:tab w:val="left" w:pos="567"/>
        <w:tab w:val="right" w:leader="dot" w:pos="9781"/>
      </w:tabs>
      <w:spacing w:before="120" w:after="120"/>
      <w:ind w:left="567" w:hanging="567"/>
    </w:pPr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character" w:customStyle="1" w:styleId="12">
    <w:name w:val="Оглавление 1 Знак"/>
    <w:link w:val="11"/>
    <w:uiPriority w:val="39"/>
    <w:rsid w:val="00244C89"/>
    <w:rPr>
      <w:rFonts w:ascii="Arial" w:eastAsia="Calibri" w:hAnsi="Arial" w:cs="Arial"/>
      <w:noProof/>
      <w:color w:val="002060"/>
      <w:sz w:val="28"/>
      <w:szCs w:val="22"/>
      <w:lang w:eastAsia="en-US"/>
    </w:rPr>
  </w:style>
  <w:style w:type="paragraph" w:styleId="21">
    <w:name w:val="toc 2"/>
    <w:next w:val="a"/>
    <w:uiPriority w:val="39"/>
    <w:unhideWhenUsed/>
    <w:rsid w:val="002631AD"/>
    <w:pPr>
      <w:tabs>
        <w:tab w:val="left" w:pos="1134"/>
        <w:tab w:val="right" w:leader="dot" w:pos="9781"/>
      </w:tabs>
      <w:spacing w:before="120" w:after="120"/>
      <w:ind w:left="1135" w:hanging="851"/>
    </w:pPr>
    <w:rPr>
      <w:rFonts w:ascii="Arial" w:eastAsia="Calibri" w:hAnsi="Arial"/>
      <w:sz w:val="26"/>
      <w:szCs w:val="22"/>
      <w:lang w:eastAsia="en-US"/>
    </w:rPr>
  </w:style>
  <w:style w:type="paragraph" w:styleId="31">
    <w:name w:val="toc 3"/>
    <w:next w:val="a"/>
    <w:link w:val="32"/>
    <w:uiPriority w:val="39"/>
    <w:unhideWhenUsed/>
    <w:qFormat/>
    <w:rsid w:val="00244C89"/>
    <w:pPr>
      <w:tabs>
        <w:tab w:val="left" w:pos="1588"/>
        <w:tab w:val="right" w:leader="dot" w:pos="9781"/>
      </w:tabs>
      <w:spacing w:before="120" w:after="120"/>
      <w:ind w:left="1588" w:hanging="1021"/>
    </w:pPr>
    <w:rPr>
      <w:rFonts w:ascii="Arial" w:eastAsia="Calibri" w:hAnsi="Arial" w:cs="Arial"/>
      <w:noProof/>
      <w:sz w:val="24"/>
      <w:szCs w:val="22"/>
      <w:lang w:eastAsia="en-US"/>
    </w:rPr>
  </w:style>
  <w:style w:type="character" w:customStyle="1" w:styleId="32">
    <w:name w:val="Оглавление 3 Знак"/>
    <w:link w:val="31"/>
    <w:uiPriority w:val="39"/>
    <w:rsid w:val="00244C89"/>
    <w:rPr>
      <w:rFonts w:ascii="Arial" w:eastAsia="Calibri" w:hAnsi="Arial" w:cs="Arial"/>
      <w:noProof/>
      <w:sz w:val="24"/>
      <w:szCs w:val="22"/>
      <w:lang w:eastAsia="en-US"/>
    </w:rPr>
  </w:style>
  <w:style w:type="paragraph" w:styleId="41">
    <w:name w:val="toc 4"/>
    <w:next w:val="a"/>
    <w:link w:val="42"/>
    <w:uiPriority w:val="39"/>
    <w:unhideWhenUsed/>
    <w:rsid w:val="006679C2"/>
    <w:pPr>
      <w:tabs>
        <w:tab w:val="left" w:pos="2098"/>
        <w:tab w:val="right" w:leader="dot" w:pos="9781"/>
      </w:tabs>
      <w:spacing w:before="120" w:after="80"/>
      <w:ind w:left="2098" w:hanging="1247"/>
    </w:pPr>
    <w:rPr>
      <w:rFonts w:ascii="Arial" w:eastAsia="Calibri" w:hAnsi="Arial"/>
      <w:noProof/>
      <w:sz w:val="24"/>
      <w:szCs w:val="22"/>
      <w:lang w:eastAsia="en-US"/>
    </w:rPr>
  </w:style>
  <w:style w:type="character" w:customStyle="1" w:styleId="42">
    <w:name w:val="Оглавление 4 Знак"/>
    <w:link w:val="41"/>
    <w:uiPriority w:val="39"/>
    <w:rsid w:val="006679C2"/>
    <w:rPr>
      <w:rFonts w:ascii="Arial" w:eastAsia="Calibri" w:hAnsi="Arial"/>
      <w:noProof/>
      <w:sz w:val="24"/>
      <w:szCs w:val="22"/>
      <w:lang w:eastAsia="en-US"/>
    </w:rPr>
  </w:style>
  <w:style w:type="table" w:styleId="a3">
    <w:name w:val="Table Grid"/>
    <w:basedOn w:val="a1"/>
    <w:uiPriority w:val="59"/>
    <w:rsid w:val="003C1BCA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3C1B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rsid w:val="003C1BCA"/>
    <w:rPr>
      <w:rFonts w:ascii="Tahoma" w:eastAsia="Calibri" w:hAnsi="Tahoma" w:cs="Tahoma"/>
      <w:sz w:val="16"/>
      <w:szCs w:val="16"/>
      <w:lang w:eastAsia="en-US"/>
    </w:rPr>
  </w:style>
  <w:style w:type="character" w:customStyle="1" w:styleId="10">
    <w:name w:val="Заголовок 1 Знак"/>
    <w:link w:val="1"/>
    <w:uiPriority w:val="9"/>
    <w:rsid w:val="00535F67"/>
    <w:rPr>
      <w:rFonts w:ascii="Arial" w:eastAsia="Calibri" w:hAnsi="Arial"/>
      <w:b/>
      <w:color w:val="FF0000"/>
      <w:kern w:val="32"/>
      <w:sz w:val="32"/>
      <w:szCs w:val="32"/>
      <w:lang w:val="en-US" w:eastAsia="en-US"/>
    </w:rPr>
  </w:style>
  <w:style w:type="character" w:customStyle="1" w:styleId="20">
    <w:name w:val="Заголовок 2 Знак"/>
    <w:link w:val="2"/>
    <w:uiPriority w:val="9"/>
    <w:rsid w:val="00535F67"/>
    <w:rPr>
      <w:rFonts w:ascii="Arial" w:eastAsia="Calibri" w:hAnsi="Arial"/>
      <w:b/>
      <w:color w:val="002060"/>
      <w:sz w:val="28"/>
      <w:szCs w:val="28"/>
      <w:lang w:val="en-US" w:eastAsia="en-US"/>
    </w:rPr>
  </w:style>
  <w:style w:type="character" w:customStyle="1" w:styleId="30">
    <w:name w:val="Заголовок 3 Знак"/>
    <w:link w:val="3"/>
    <w:uiPriority w:val="9"/>
    <w:rsid w:val="00535F67"/>
    <w:rPr>
      <w:rFonts w:ascii="Arial" w:eastAsia="Calibri" w:hAnsi="Arial"/>
      <w:b/>
      <w:color w:val="002060"/>
      <w:sz w:val="26"/>
      <w:szCs w:val="26"/>
    </w:rPr>
  </w:style>
  <w:style w:type="character" w:customStyle="1" w:styleId="40">
    <w:name w:val="Заголовок 4 Знак"/>
    <w:link w:val="4"/>
    <w:uiPriority w:val="9"/>
    <w:rsid w:val="00535F67"/>
    <w:rPr>
      <w:rFonts w:ascii="Arial" w:eastAsia="Calibri" w:hAnsi="Arial"/>
      <w:b/>
      <w:color w:val="002060"/>
      <w:sz w:val="24"/>
      <w:szCs w:val="28"/>
      <w:lang w:val="en-US"/>
    </w:rPr>
  </w:style>
  <w:style w:type="character" w:customStyle="1" w:styleId="50">
    <w:name w:val="Заголовок 5 Знак"/>
    <w:link w:val="5"/>
    <w:uiPriority w:val="9"/>
    <w:rsid w:val="00535F67"/>
    <w:rPr>
      <w:rFonts w:ascii="Arial" w:hAnsi="Arial"/>
      <w:b/>
      <w:bCs/>
      <w:iCs/>
      <w:color w:val="002060"/>
      <w:sz w:val="24"/>
      <w:szCs w:val="26"/>
    </w:rPr>
  </w:style>
  <w:style w:type="character" w:customStyle="1" w:styleId="60">
    <w:name w:val="Заголовок 6 Знак"/>
    <w:link w:val="6"/>
    <w:uiPriority w:val="9"/>
    <w:rsid w:val="00535F67"/>
    <w:rPr>
      <w:rFonts w:ascii="Arial" w:hAnsi="Arial"/>
      <w:b/>
      <w:bCs/>
      <w:snapToGrid w:val="0"/>
      <w:color w:val="002060"/>
      <w:sz w:val="24"/>
      <w:szCs w:val="28"/>
      <w:lang w:val="en-US" w:eastAsia="en-US"/>
    </w:rPr>
  </w:style>
  <w:style w:type="character" w:customStyle="1" w:styleId="70">
    <w:name w:val="Заголовок 7 Знак"/>
    <w:link w:val="7"/>
    <w:uiPriority w:val="9"/>
    <w:rsid w:val="003C1BCA"/>
    <w:rPr>
      <w:rFonts w:ascii="Arial" w:hAnsi="Arial"/>
      <w:sz w:val="28"/>
      <w:szCs w:val="24"/>
      <w:lang w:eastAsia="en-US"/>
    </w:rPr>
  </w:style>
  <w:style w:type="character" w:customStyle="1" w:styleId="80">
    <w:name w:val="Заголовок 8 Знак"/>
    <w:link w:val="8"/>
    <w:uiPriority w:val="9"/>
    <w:rsid w:val="003C1BCA"/>
    <w:rPr>
      <w:rFonts w:ascii="Arial" w:hAnsi="Arial"/>
      <w:i/>
      <w:iCs/>
      <w:sz w:val="28"/>
      <w:szCs w:val="24"/>
      <w:lang w:eastAsia="en-US"/>
    </w:rPr>
  </w:style>
  <w:style w:type="character" w:customStyle="1" w:styleId="90">
    <w:name w:val="Заголовок 9 Знак"/>
    <w:link w:val="9"/>
    <w:uiPriority w:val="9"/>
    <w:semiHidden/>
    <w:rsid w:val="003C1BCA"/>
    <w:rPr>
      <w:rFonts w:ascii="Cambria" w:hAnsi="Cambria"/>
      <w:sz w:val="22"/>
      <w:szCs w:val="22"/>
      <w:lang w:eastAsia="en-US"/>
    </w:rPr>
  </w:style>
  <w:style w:type="paragraph" w:customStyle="1" w:styleId="Comment">
    <w:name w:val="Comment (Обычный)"/>
    <w:link w:val="Comment0"/>
    <w:qFormat/>
    <w:rsid w:val="006679C2"/>
    <w:pPr>
      <w:spacing w:before="40" w:after="80" w:line="360" w:lineRule="auto"/>
      <w:ind w:firstLine="851"/>
      <w:jc w:val="both"/>
    </w:pPr>
    <w:rPr>
      <w:rFonts w:ascii="Arial" w:eastAsia="Calibri" w:hAnsi="Arial"/>
      <w:sz w:val="22"/>
      <w:szCs w:val="24"/>
      <w:lang w:eastAsia="en-US"/>
    </w:rPr>
  </w:style>
  <w:style w:type="character" w:customStyle="1" w:styleId="Comment0">
    <w:name w:val="Comment (Обычный) Знак"/>
    <w:link w:val="Comment"/>
    <w:rsid w:val="006679C2"/>
    <w:rPr>
      <w:rFonts w:ascii="Arial" w:eastAsia="Calibri" w:hAnsi="Arial"/>
      <w:sz w:val="22"/>
      <w:szCs w:val="24"/>
      <w:lang w:eastAsia="en-US"/>
    </w:rPr>
  </w:style>
  <w:style w:type="paragraph" w:customStyle="1" w:styleId="SoderContent">
    <w:name w:val="Soder_Content"/>
    <w:link w:val="SoderContent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AnnotContentAnnotacia">
    <w:name w:val="Annot_Content (Annotacia)"/>
    <w:link w:val="AnnotContentAnnotacia0"/>
    <w:qFormat/>
    <w:rsid w:val="006679C2"/>
    <w:pPr>
      <w:spacing w:after="120" w:line="360" w:lineRule="auto"/>
      <w:jc w:val="center"/>
    </w:pPr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NumPage">
    <w:name w:val="NumPage"/>
    <w:link w:val="NumPage0"/>
    <w:qFormat/>
    <w:rsid w:val="002631AD"/>
    <w:pPr>
      <w:spacing w:before="40" w:after="80" w:line="480" w:lineRule="auto"/>
      <w:jc w:val="center"/>
    </w:pPr>
    <w:rPr>
      <w:rFonts w:ascii="Arial" w:eastAsia="Calibri" w:hAnsi="Arial"/>
      <w:color w:val="002060"/>
      <w:sz w:val="24"/>
      <w:szCs w:val="22"/>
      <w:lang w:eastAsia="en-US"/>
    </w:rPr>
  </w:style>
  <w:style w:type="character" w:customStyle="1" w:styleId="NumPage0">
    <w:name w:val="NumPage Знак"/>
    <w:link w:val="NumPage"/>
    <w:rsid w:val="002631AD"/>
    <w:rPr>
      <w:rFonts w:ascii="Arial" w:eastAsia="Calibri" w:hAnsi="Arial"/>
      <w:color w:val="002060"/>
      <w:sz w:val="24"/>
      <w:szCs w:val="22"/>
      <w:lang w:eastAsia="en-US"/>
    </w:rPr>
  </w:style>
  <w:style w:type="paragraph" w:customStyle="1" w:styleId="Title1">
    <w:name w:val="Title_1"/>
    <w:link w:val="Title10"/>
    <w:qFormat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character" w:customStyle="1" w:styleId="Title10">
    <w:name w:val="Title_1 Знак"/>
    <w:link w:val="Title1"/>
    <w:rsid w:val="006679C2"/>
    <w:rPr>
      <w:rFonts w:ascii="Arial" w:eastAsia="Calibri" w:hAnsi="Arial"/>
      <w:b/>
      <w:color w:val="002060"/>
      <w:sz w:val="24"/>
      <w:szCs w:val="28"/>
      <w:lang w:eastAsia="en-US"/>
    </w:rPr>
  </w:style>
  <w:style w:type="paragraph" w:customStyle="1" w:styleId="Title2">
    <w:name w:val="Title_2"/>
    <w:link w:val="Title20"/>
    <w:qFormat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20">
    <w:name w:val="Title_2 Знак"/>
    <w:link w:val="Title2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3">
    <w:name w:val="Title_3"/>
    <w:link w:val="Title30"/>
    <w:qFormat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character" w:customStyle="1" w:styleId="Title30">
    <w:name w:val="Title_3 Знак"/>
    <w:link w:val="Title3"/>
    <w:rsid w:val="00D53928"/>
    <w:rPr>
      <w:rFonts w:ascii="Arial" w:eastAsia="Calibri" w:hAnsi="Arial"/>
      <w:b/>
      <w:color w:val="FFFFFF"/>
      <w:sz w:val="28"/>
      <w:szCs w:val="22"/>
      <w:lang w:eastAsia="en-US"/>
    </w:rPr>
  </w:style>
  <w:style w:type="paragraph" w:customStyle="1" w:styleId="Title4">
    <w:name w:val="Title_4"/>
    <w:link w:val="Title40"/>
    <w:qFormat/>
    <w:rsid w:val="00D53928"/>
    <w:pPr>
      <w:jc w:val="center"/>
    </w:pPr>
    <w:rPr>
      <w:rFonts w:ascii="Arial" w:eastAsia="Calibri" w:hAnsi="Arial"/>
      <w:b/>
      <w:color w:val="FFFFFF"/>
      <w:sz w:val="26"/>
      <w:szCs w:val="22"/>
      <w:lang w:eastAsia="en-US"/>
    </w:rPr>
  </w:style>
  <w:style w:type="character" w:customStyle="1" w:styleId="Title40">
    <w:name w:val="Title_4 Знак"/>
    <w:link w:val="Title4"/>
    <w:rsid w:val="00D53928"/>
    <w:rPr>
      <w:rFonts w:ascii="Arial" w:eastAsia="Calibri" w:hAnsi="Arial"/>
      <w:b/>
      <w:color w:val="FFFFFF"/>
      <w:sz w:val="26"/>
      <w:szCs w:val="22"/>
      <w:lang w:eastAsia="en-US"/>
    </w:rPr>
  </w:style>
  <w:style w:type="paragraph" w:customStyle="1" w:styleId="Title5">
    <w:name w:val="Title_5"/>
    <w:link w:val="Title5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50">
    <w:name w:val="Title_5 Знак"/>
    <w:link w:val="Title5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customStyle="1" w:styleId="Title6">
    <w:name w:val="Title_6"/>
    <w:link w:val="Title60"/>
    <w:qFormat/>
    <w:rsid w:val="006679C2"/>
    <w:pPr>
      <w:jc w:val="center"/>
    </w:pPr>
    <w:rPr>
      <w:rFonts w:ascii="Arial" w:eastAsia="Calibri" w:hAnsi="Arial"/>
      <w:sz w:val="24"/>
      <w:szCs w:val="28"/>
      <w:lang w:eastAsia="en-US"/>
    </w:rPr>
  </w:style>
  <w:style w:type="character" w:customStyle="1" w:styleId="Title60">
    <w:name w:val="Title_6 Знак"/>
    <w:link w:val="Title6"/>
    <w:rsid w:val="006679C2"/>
    <w:rPr>
      <w:rFonts w:ascii="Arial" w:eastAsia="Calibri" w:hAnsi="Arial"/>
      <w:sz w:val="24"/>
      <w:szCs w:val="28"/>
      <w:lang w:eastAsia="en-US"/>
    </w:rPr>
  </w:style>
  <w:style w:type="character" w:customStyle="1" w:styleId="AnnotContentAnnotacia0">
    <w:name w:val="Annot_Content (Annotacia) Знак"/>
    <w:link w:val="AnnotContentAnnotacia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customStyle="1" w:styleId="Title7">
    <w:name w:val="Title_7"/>
    <w:link w:val="Title70"/>
    <w:qFormat/>
    <w:rsid w:val="006679C2"/>
    <w:pPr>
      <w:jc w:val="center"/>
    </w:pPr>
    <w:rPr>
      <w:rFonts w:ascii="Arial" w:eastAsia="Calibri" w:hAnsi="Arial"/>
      <w:color w:val="002060"/>
      <w:sz w:val="24"/>
      <w:szCs w:val="28"/>
      <w:lang w:eastAsia="en-US"/>
    </w:rPr>
  </w:style>
  <w:style w:type="character" w:customStyle="1" w:styleId="Title70">
    <w:name w:val="Title_7 Знак"/>
    <w:link w:val="Title7"/>
    <w:rsid w:val="006679C2"/>
    <w:rPr>
      <w:rFonts w:ascii="Arial" w:eastAsia="Calibri" w:hAnsi="Arial"/>
      <w:color w:val="002060"/>
      <w:sz w:val="24"/>
      <w:szCs w:val="28"/>
      <w:lang w:eastAsia="en-US"/>
    </w:rPr>
  </w:style>
  <w:style w:type="paragraph" w:styleId="a6">
    <w:name w:val="header"/>
    <w:basedOn w:val="a"/>
    <w:link w:val="a7"/>
    <w:uiPriority w:val="99"/>
    <w:unhideWhenUsed/>
    <w:rsid w:val="00A841A0"/>
    <w:pPr>
      <w:tabs>
        <w:tab w:val="center" w:pos="4677"/>
        <w:tab w:val="right" w:pos="9355"/>
      </w:tabs>
      <w:spacing w:before="40" w:after="80" w:line="240" w:lineRule="auto"/>
      <w:jc w:val="center"/>
    </w:pPr>
    <w:rPr>
      <w:color w:val="002060"/>
      <w:sz w:val="20"/>
    </w:rPr>
  </w:style>
  <w:style w:type="character" w:customStyle="1" w:styleId="a7">
    <w:name w:val="Верхний колонтитул Знак"/>
    <w:link w:val="a6"/>
    <w:uiPriority w:val="99"/>
    <w:rsid w:val="00A841A0"/>
    <w:rPr>
      <w:rFonts w:eastAsia="Calibri"/>
      <w:color w:val="002060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qFormat/>
    <w:rsid w:val="00244C89"/>
    <w:pPr>
      <w:tabs>
        <w:tab w:val="center" w:pos="4677"/>
        <w:tab w:val="right" w:pos="8505"/>
      </w:tabs>
      <w:ind w:right="1133"/>
      <w:jc w:val="center"/>
    </w:pPr>
    <w:rPr>
      <w:color w:val="002060"/>
      <w:sz w:val="20"/>
      <w:szCs w:val="20"/>
    </w:rPr>
  </w:style>
  <w:style w:type="character" w:customStyle="1" w:styleId="a9">
    <w:name w:val="Нижний колонтитул Знак"/>
    <w:link w:val="a8"/>
    <w:uiPriority w:val="99"/>
    <w:rsid w:val="00244C89"/>
    <w:rPr>
      <w:rFonts w:ascii="Arial" w:eastAsia="Calibri" w:hAnsi="Arial"/>
      <w:color w:val="002060"/>
      <w:lang w:eastAsia="en-US"/>
    </w:rPr>
  </w:style>
  <w:style w:type="character" w:styleId="aa">
    <w:name w:val="Hyperlink"/>
    <w:uiPriority w:val="99"/>
    <w:unhideWhenUsed/>
    <w:rsid w:val="00A841A0"/>
    <w:rPr>
      <w:rFonts w:ascii="Calibri" w:eastAsia="Calibri" w:hAnsi="Calibri"/>
      <w:color w:val="0000FF"/>
      <w:sz w:val="24"/>
      <w:szCs w:val="28"/>
      <w:u w:val="single"/>
    </w:rPr>
  </w:style>
  <w:style w:type="paragraph" w:styleId="ab">
    <w:name w:val="TOC Heading"/>
    <w:basedOn w:val="1"/>
    <w:next w:val="a"/>
    <w:uiPriority w:val="39"/>
    <w:unhideWhenUsed/>
    <w:qFormat/>
    <w:rsid w:val="005D2DC4"/>
    <w:pPr>
      <w:keepLines/>
      <w:pageBreakBefore w:val="0"/>
      <w:numPr>
        <w:numId w:val="0"/>
      </w:numPr>
      <w:spacing w:before="480" w:after="0"/>
      <w:outlineLvl w:val="9"/>
    </w:pPr>
    <w:rPr>
      <w:rFonts w:ascii="Cambria" w:eastAsia="Times New Roman" w:hAnsi="Cambria"/>
      <w:b w:val="0"/>
      <w:bCs/>
      <w:color w:val="365F91"/>
      <w:kern w:val="0"/>
      <w:sz w:val="28"/>
      <w:szCs w:val="28"/>
      <w:lang w:eastAsia="ru-RU"/>
    </w:rPr>
  </w:style>
  <w:style w:type="character" w:customStyle="1" w:styleId="SoderContent0">
    <w:name w:val="Soder_Content Знак"/>
    <w:link w:val="SoderContent"/>
    <w:rsid w:val="006679C2"/>
    <w:rPr>
      <w:rFonts w:ascii="Arial" w:eastAsia="Calibri" w:hAnsi="Arial"/>
      <w:b/>
      <w:color w:val="FF0000"/>
      <w:sz w:val="32"/>
      <w:szCs w:val="32"/>
      <w:lang w:eastAsia="en-US"/>
    </w:rPr>
  </w:style>
  <w:style w:type="paragraph" w:styleId="ac">
    <w:name w:val="Subtitle"/>
    <w:basedOn w:val="a"/>
    <w:next w:val="a"/>
    <w:link w:val="ad"/>
    <w:uiPriority w:val="11"/>
    <w:qFormat/>
    <w:rsid w:val="00342C7A"/>
    <w:pPr>
      <w:spacing w:before="200" w:after="1000" w:line="240" w:lineRule="auto"/>
    </w:pPr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bidi="en-US"/>
    </w:rPr>
  </w:style>
  <w:style w:type="character" w:customStyle="1" w:styleId="ad">
    <w:name w:val="Подзаголовок Знак"/>
    <w:basedOn w:val="a0"/>
    <w:link w:val="ac"/>
    <w:uiPriority w:val="11"/>
    <w:rsid w:val="00342C7A"/>
    <w:rPr>
      <w:rFonts w:asciiTheme="minorHAnsi" w:eastAsiaTheme="minorEastAsia" w:hAnsiTheme="minorHAnsi" w:cstheme="minorBidi"/>
      <w:caps/>
      <w:color w:val="595959" w:themeColor="text1" w:themeTint="A6"/>
      <w:spacing w:val="10"/>
      <w:sz w:val="24"/>
      <w:szCs w:val="24"/>
      <w:lang w:val="en-US" w:eastAsia="en-US" w:bidi="en-US"/>
    </w:rPr>
  </w:style>
  <w:style w:type="character" w:customStyle="1" w:styleId="HM1Primer">
    <w:name w:val="H&amp;M 1Primer"/>
    <w:basedOn w:val="HMComment"/>
    <w:link w:val="HM1Primer0"/>
    <w:uiPriority w:val="9"/>
    <w:qFormat/>
    <w:rPr>
      <w:rFonts w:ascii="Arial" w:hAnsi="Arial"/>
      <w:b w:val="0"/>
      <w:i/>
      <w:caps w:val="0"/>
      <w:strike w:val="0"/>
      <w:color w:val="800000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1Primer0">
    <w:name w:val="H&amp;M 1Primer"/>
    <w:basedOn w:val="HMComment0"/>
    <w:link w:val="HM1Primer"/>
    <w:uiPriority w:val="9"/>
    <w:qFormat/>
    <w:pPr>
      <w:shd w:val="clear" w:color="auto" w:fill="FFE1E1"/>
      <w:ind w:left="855" w:firstLine="0"/>
    </w:pPr>
    <w:rPr>
      <w:sz w:val="20"/>
    </w:rPr>
  </w:style>
  <w:style w:type="character" w:customStyle="1" w:styleId="HMCodeExample">
    <w:name w:val="H&amp;M Code Example"/>
    <w:link w:val="HMCodeExample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deExample0">
    <w:name w:val="H&amp;M Code Example"/>
    <w:link w:val="HMCodeExample"/>
    <w:uiPriority w:val="9"/>
    <w:qFormat/>
    <w:pPr>
      <w:keepLines/>
      <w:spacing w:line="360" w:lineRule="auto"/>
    </w:pPr>
    <w:rPr>
      <w:rFonts w:ascii="Arial" w:hAnsi="Arial"/>
      <w:sz w:val="22"/>
    </w:rPr>
  </w:style>
  <w:style w:type="character" w:customStyle="1" w:styleId="HMComment">
    <w:name w:val="H&amp;M Comment"/>
    <w:basedOn w:val="HMNormal"/>
    <w:link w:val="HMComment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Comment0">
    <w:name w:val="H&amp;M Comment"/>
    <w:basedOn w:val="HMNormal0"/>
    <w:link w:val="HMComment"/>
    <w:uiPriority w:val="9"/>
    <w:qFormat/>
    <w:pPr>
      <w:spacing w:before="30" w:after="60"/>
      <w:ind w:firstLine="855"/>
    </w:pPr>
  </w:style>
  <w:style w:type="character" w:customStyle="1" w:styleId="HMdopstrokapolya">
    <w:name w:val="H&amp;M dopstroka polya"/>
    <w:link w:val="HMdopstrokapoly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polya0">
    <w:name w:val="H&amp;M dopstroka polya"/>
    <w:link w:val="HMdopstrokapolya"/>
    <w:uiPriority w:val="9"/>
    <w:qFormat/>
    <w:pPr>
      <w:spacing w:before="30" w:after="60" w:line="360" w:lineRule="auto"/>
      <w:ind w:left="1020" w:firstLine="15"/>
      <w:jc w:val="both"/>
    </w:pPr>
    <w:rPr>
      <w:rFonts w:ascii="Arial" w:hAnsi="Arial"/>
      <w:sz w:val="18"/>
    </w:rPr>
  </w:style>
  <w:style w:type="character" w:customStyle="1" w:styleId="HMdopstrokapolya12">
    <w:name w:val="H&amp;M dopstroka polya_12"/>
    <w:basedOn w:val="HMdopstrokapolya"/>
    <w:link w:val="HMdopstrokapolya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dopstrokapolya120">
    <w:name w:val="H&amp;M dopstroka polya_12"/>
    <w:basedOn w:val="HMdopstrokapolya0"/>
    <w:link w:val="HMdopstrokapolya12"/>
    <w:uiPriority w:val="9"/>
    <w:qFormat/>
    <w:rPr>
      <w:sz w:val="22"/>
    </w:rPr>
  </w:style>
  <w:style w:type="character" w:customStyle="1" w:styleId="HMdopstroka2">
    <w:name w:val="H&amp;M dopstroka2"/>
    <w:basedOn w:val="HMdopstrokapolya"/>
    <w:link w:val="HMdopstroka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20">
    <w:name w:val="H&amp;M dopstroka2"/>
    <w:basedOn w:val="HMdopstrokapolya0"/>
    <w:link w:val="HMdopstroka2"/>
    <w:uiPriority w:val="9"/>
    <w:qFormat/>
    <w:pPr>
      <w:ind w:left="1335"/>
    </w:pPr>
  </w:style>
  <w:style w:type="character" w:customStyle="1" w:styleId="HMdopstroka3">
    <w:name w:val="H&amp;M dopstroka3"/>
    <w:basedOn w:val="HMdopstroka2"/>
    <w:link w:val="HMdopstroka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dopstroka30">
    <w:name w:val="H&amp;M dopstroka3"/>
    <w:basedOn w:val="HMdopstroka20"/>
    <w:link w:val="HMdopstroka3"/>
    <w:uiPriority w:val="9"/>
    <w:qFormat/>
    <w:pPr>
      <w:ind w:left="1620"/>
    </w:pPr>
  </w:style>
  <w:style w:type="character" w:customStyle="1" w:styleId="HMHeading1">
    <w:name w:val="H&amp;M Heading1"/>
    <w:basedOn w:val="HMNormal"/>
    <w:link w:val="HMHeading1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Heading10">
    <w:name w:val="H&amp;M Heading1"/>
    <w:basedOn w:val="HMNormal0"/>
    <w:link w:val="HMHeading1"/>
    <w:uiPriority w:val="9"/>
    <w:qFormat/>
    <w:pPr>
      <w:spacing w:before="285" w:after="570" w:line="240" w:lineRule="auto"/>
      <w:ind w:firstLine="0"/>
      <w:jc w:val="left"/>
    </w:pPr>
    <w:rPr>
      <w:sz w:val="32"/>
    </w:rPr>
  </w:style>
  <w:style w:type="character" w:customStyle="1" w:styleId="HMImageCaption">
    <w:name w:val="H&amp;M Image Caption"/>
    <w:basedOn w:val="HMNormal"/>
    <w:link w:val="HMImageCaption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ImageCaption0">
    <w:name w:val="H&amp;M Image Caption"/>
    <w:basedOn w:val="HMNormal0"/>
    <w:link w:val="HMImageCaption"/>
    <w:uiPriority w:val="9"/>
    <w:qFormat/>
    <w:pPr>
      <w:spacing w:before="120" w:after="285" w:line="240" w:lineRule="auto"/>
      <w:ind w:firstLine="0"/>
      <w:jc w:val="center"/>
    </w:pPr>
    <w:rPr>
      <w:sz w:val="18"/>
    </w:rPr>
  </w:style>
  <w:style w:type="character" w:customStyle="1" w:styleId="HMIndeksniz">
    <w:name w:val="H&amp;M Indeks_niz"/>
    <w:basedOn w:val="HMIndeksverh"/>
    <w:link w:val="HMIndeksniz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-6"/>
      <w:sz w:val="14"/>
      <w:u w:val="none"/>
      <w:shd w:val="clear" w:color="auto" w:fill="auto"/>
      <w:vertAlign w:val="baseline"/>
      <w:rtl w:val="0"/>
    </w:rPr>
  </w:style>
  <w:style w:type="paragraph" w:customStyle="1" w:styleId="HMIndeksniz0">
    <w:name w:val="H&amp;M Indeks_niz"/>
    <w:basedOn w:val="HMIndeksverh0"/>
    <w:link w:val="HMIndeksniz"/>
    <w:uiPriority w:val="9"/>
    <w:qFormat/>
  </w:style>
  <w:style w:type="character" w:customStyle="1" w:styleId="HMIndeksverh">
    <w:name w:val="H&amp;M Indeks_verh"/>
    <w:link w:val="HMIndeksverh0"/>
    <w:uiPriority w:val="9"/>
    <w:qFormat/>
    <w:rPr>
      <w:rFonts w:ascii="Arial" w:hAnsi="Arial"/>
      <w:b/>
      <w:i w:val="0"/>
      <w:caps w:val="0"/>
      <w:strike w:val="0"/>
      <w:color w:val="000000"/>
      <w:spacing w:val="0"/>
      <w:w w:val="100"/>
      <w:position w:val="6"/>
      <w:sz w:val="14"/>
      <w:u w:val="none"/>
      <w:shd w:val="clear" w:color="auto" w:fill="auto"/>
      <w:vertAlign w:val="baseline"/>
      <w:rtl w:val="0"/>
    </w:rPr>
  </w:style>
  <w:style w:type="paragraph" w:customStyle="1" w:styleId="HMIndeksverh0">
    <w:name w:val="H&amp;M Indeks_verh"/>
    <w:link w:val="HMIndeksverh"/>
    <w:uiPriority w:val="9"/>
    <w:qFormat/>
    <w:pPr>
      <w:keepLines/>
    </w:pPr>
    <w:rPr>
      <w:rFonts w:ascii="Arial" w:hAnsi="Arial"/>
      <w:sz w:val="14"/>
    </w:rPr>
  </w:style>
  <w:style w:type="character" w:customStyle="1" w:styleId="HMNormal">
    <w:name w:val="H&amp;M Normal"/>
    <w:link w:val="HMNormal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rmal0">
    <w:name w:val="H&amp;M Normal"/>
    <w:link w:val="HMNormal"/>
    <w:uiPriority w:val="9"/>
    <w:qFormat/>
    <w:pPr>
      <w:spacing w:line="360" w:lineRule="auto"/>
      <w:ind w:firstLine="570"/>
      <w:jc w:val="both"/>
    </w:pPr>
    <w:rPr>
      <w:rFonts w:ascii="Arial" w:hAnsi="Arial"/>
      <w:sz w:val="22"/>
    </w:rPr>
  </w:style>
  <w:style w:type="character" w:customStyle="1" w:styleId="HMNotes">
    <w:name w:val="H&amp;M Notes"/>
    <w:basedOn w:val="HMNormal"/>
    <w:link w:val="HMNotes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Notes0">
    <w:name w:val="H&amp;M Notes"/>
    <w:basedOn w:val="HMNormal0"/>
    <w:link w:val="HMNotes"/>
    <w:uiPriority w:val="9"/>
    <w:qFormat/>
    <w:pPr>
      <w:ind w:firstLine="855"/>
    </w:pPr>
  </w:style>
  <w:style w:type="character" w:customStyle="1" w:styleId="HMPrimechanievtablice">
    <w:name w:val="H&amp;M Primechanie v tablice"/>
    <w:basedOn w:val="HMZagolovoktablicy"/>
    <w:link w:val="HMPrimechanievtablice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16"/>
      <w:u w:val="none"/>
      <w:shd w:val="clear" w:color="auto" w:fill="auto"/>
      <w:vertAlign w:val="baseline"/>
      <w:rtl w:val="0"/>
    </w:rPr>
  </w:style>
  <w:style w:type="paragraph" w:customStyle="1" w:styleId="HMPrimechanievtablice0">
    <w:name w:val="H&amp;M Primechanie v tablice"/>
    <w:basedOn w:val="HMZagolovoktablicy0"/>
    <w:link w:val="HMPrimechanievtablice"/>
    <w:uiPriority w:val="9"/>
    <w:qFormat/>
    <w:pPr>
      <w:shd w:val="clear" w:color="auto" w:fill="E1FFFF"/>
      <w:spacing w:before="60" w:after="60"/>
      <w:ind w:left="30" w:right="30"/>
    </w:pPr>
    <w:rPr>
      <w:sz w:val="16"/>
    </w:rPr>
  </w:style>
  <w:style w:type="character" w:customStyle="1" w:styleId="HMPrimechaniya">
    <w:name w:val="H&amp;M Primechaniya"/>
    <w:basedOn w:val="HMComment"/>
    <w:link w:val="HMPrimechaniya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0">
    <w:name w:val="H&amp;M Primechaniya"/>
    <w:basedOn w:val="HMComment0"/>
    <w:link w:val="HMPrimechaniya"/>
    <w:uiPriority w:val="9"/>
    <w:qFormat/>
    <w:pPr>
      <w:keepLines/>
      <w:shd w:val="clear" w:color="auto" w:fill="E1FFFF"/>
      <w:spacing w:before="120" w:after="120"/>
      <w:ind w:left="855" w:firstLine="0"/>
    </w:pPr>
    <w:rPr>
      <w:sz w:val="20"/>
    </w:rPr>
  </w:style>
  <w:style w:type="character" w:customStyle="1" w:styleId="HMPrimechaniya2">
    <w:name w:val="H&amp;M Primechaniya2"/>
    <w:basedOn w:val="HMPrimechaniya"/>
    <w:link w:val="HMPrimechaniya20"/>
    <w:uiPriority w:val="9"/>
    <w:qFormat/>
    <w:rPr>
      <w:rFonts w:ascii="Arial" w:hAnsi="Arial"/>
      <w:b w:val="0"/>
      <w:i/>
      <w:caps w:val="0"/>
      <w:strike w:val="0"/>
      <w:color w:val="19365E"/>
      <w:spacing w:val="0"/>
      <w:w w:val="100"/>
      <w:position w:val="0"/>
      <w:sz w:val="20"/>
      <w:u w:val="none"/>
      <w:shd w:val="clear" w:color="auto" w:fill="auto"/>
      <w:vertAlign w:val="baseline"/>
      <w:rtl w:val="0"/>
    </w:rPr>
  </w:style>
  <w:style w:type="paragraph" w:customStyle="1" w:styleId="HMPrimechaniya20">
    <w:name w:val="H&amp;M Primechaniya2"/>
    <w:basedOn w:val="HMPrimechaniya0"/>
    <w:link w:val="HMPrimechaniya2"/>
    <w:uiPriority w:val="9"/>
    <w:qFormat/>
    <w:pPr>
      <w:ind w:left="1140"/>
    </w:pPr>
  </w:style>
  <w:style w:type="character" w:customStyle="1" w:styleId="HMShapkatablicy">
    <w:name w:val="H&amp;M Shapka tablicy"/>
    <w:basedOn w:val="HMZagolovoktablicy"/>
    <w:link w:val="HMShapka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hapkatablicy0">
    <w:name w:val="H&amp;M Shapka tablicy"/>
    <w:basedOn w:val="HMZagolovoktablicy0"/>
    <w:link w:val="HMShapkatablicy"/>
    <w:uiPriority w:val="9"/>
    <w:qFormat/>
    <w:pPr>
      <w:spacing w:before="30" w:after="30"/>
      <w:ind w:left="30" w:right="30"/>
      <w:jc w:val="center"/>
    </w:pPr>
  </w:style>
  <w:style w:type="character" w:customStyle="1" w:styleId="HMSoderjimoetablicy">
    <w:name w:val="H&amp;M Soderjimoe tablicy"/>
    <w:basedOn w:val="HMZagolovoktablicy"/>
    <w:link w:val="HMSoderjimoetablicy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oderjimoetablicy0">
    <w:name w:val="H&amp;M Soderjimoe tablicy"/>
    <w:basedOn w:val="HMZagolovoktablicy0"/>
    <w:link w:val="HMSoderjimoetablicy"/>
    <w:uiPriority w:val="9"/>
    <w:qFormat/>
    <w:pPr>
      <w:spacing w:before="30" w:after="30"/>
      <w:ind w:left="30" w:right="30"/>
      <w:jc w:val="both"/>
    </w:pPr>
  </w:style>
  <w:style w:type="character" w:customStyle="1" w:styleId="HMSpisok10-1">
    <w:name w:val="H&amp;M Spisok 10-1"/>
    <w:basedOn w:val="HMComment"/>
    <w:link w:val="HMSpisok10-1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">
    <w:name w:val="H&amp;M Spisok 10-1"/>
    <w:basedOn w:val="HMComment0"/>
    <w:link w:val="HMSpisok10-1"/>
    <w:uiPriority w:val="9"/>
    <w:qFormat/>
    <w:pPr>
      <w:ind w:left="855" w:firstLine="0"/>
    </w:pPr>
    <w:rPr>
      <w:sz w:val="18"/>
    </w:rPr>
  </w:style>
  <w:style w:type="character" w:customStyle="1" w:styleId="HMSpisok10-100">
    <w:name w:val="H&amp;M Spisok 10-10"/>
    <w:basedOn w:val="HMSpisok10-9"/>
    <w:link w:val="HMSpisok10-101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101">
    <w:name w:val="H&amp;M Spisok 10-10"/>
    <w:basedOn w:val="HMSpisok10-90"/>
    <w:link w:val="HMSpisok10-100"/>
    <w:uiPriority w:val="9"/>
    <w:qFormat/>
    <w:pPr>
      <w:ind w:left="3405"/>
    </w:pPr>
  </w:style>
  <w:style w:type="character" w:customStyle="1" w:styleId="HMSpisok10-2">
    <w:name w:val="H&amp;M Spisok 10-2"/>
    <w:basedOn w:val="HMSpisok10-1"/>
    <w:link w:val="HMSpisok10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20">
    <w:name w:val="H&amp;M Spisok 10-2"/>
    <w:basedOn w:val="HMSpisok10-10"/>
    <w:link w:val="HMSpisok10-2"/>
    <w:uiPriority w:val="9"/>
    <w:qFormat/>
    <w:pPr>
      <w:ind w:left="1140"/>
    </w:pPr>
  </w:style>
  <w:style w:type="character" w:customStyle="1" w:styleId="HMSpisok10-3">
    <w:name w:val="H&amp;M Spisok 10-3"/>
    <w:basedOn w:val="HMSpisok10-2"/>
    <w:link w:val="HMSpisok10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30">
    <w:name w:val="H&amp;M Spisok 10-3"/>
    <w:basedOn w:val="HMSpisok10-20"/>
    <w:link w:val="HMSpisok10-3"/>
    <w:uiPriority w:val="9"/>
    <w:qFormat/>
    <w:pPr>
      <w:ind w:left="1425"/>
    </w:pPr>
  </w:style>
  <w:style w:type="character" w:customStyle="1" w:styleId="HMSpisok10-4">
    <w:name w:val="H&amp;M Spisok 10-4"/>
    <w:basedOn w:val="HMSpisok10-3"/>
    <w:link w:val="HMSpisok10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40">
    <w:name w:val="H&amp;M Spisok 10-4"/>
    <w:basedOn w:val="HMSpisok10-30"/>
    <w:link w:val="HMSpisok10-4"/>
    <w:uiPriority w:val="9"/>
    <w:qFormat/>
    <w:pPr>
      <w:ind w:left="1695"/>
    </w:pPr>
  </w:style>
  <w:style w:type="character" w:customStyle="1" w:styleId="HMSpisok10-5">
    <w:name w:val="H&amp;M Spisok 10-5"/>
    <w:basedOn w:val="HMSpisok10-4"/>
    <w:link w:val="HMSpisok10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50">
    <w:name w:val="H&amp;M Spisok 10-5"/>
    <w:basedOn w:val="HMSpisok10-40"/>
    <w:link w:val="HMSpisok10-5"/>
    <w:uiPriority w:val="9"/>
    <w:qFormat/>
    <w:pPr>
      <w:ind w:left="1980"/>
    </w:pPr>
  </w:style>
  <w:style w:type="character" w:customStyle="1" w:styleId="HMSpisok10-6">
    <w:name w:val="H&amp;M Spisok 10-6"/>
    <w:basedOn w:val="HMSpisok10-5"/>
    <w:link w:val="HMSpisok10-6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60">
    <w:name w:val="H&amp;M Spisok 10-6"/>
    <w:basedOn w:val="HMSpisok10-50"/>
    <w:link w:val="HMSpisok10-6"/>
    <w:uiPriority w:val="9"/>
    <w:qFormat/>
    <w:pPr>
      <w:ind w:left="2265"/>
    </w:pPr>
  </w:style>
  <w:style w:type="character" w:customStyle="1" w:styleId="HMSpisok10-7">
    <w:name w:val="H&amp;M Spisok 10-7"/>
    <w:basedOn w:val="HMSpisok10-6"/>
    <w:link w:val="HMSpisok10-7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70">
    <w:name w:val="H&amp;M Spisok 10-7"/>
    <w:basedOn w:val="HMSpisok10-60"/>
    <w:link w:val="HMSpisok10-7"/>
    <w:uiPriority w:val="9"/>
    <w:qFormat/>
    <w:pPr>
      <w:ind w:left="2550"/>
    </w:pPr>
  </w:style>
  <w:style w:type="character" w:customStyle="1" w:styleId="HMSpisok10-8">
    <w:name w:val="H&amp;M Spisok 10-8"/>
    <w:basedOn w:val="HMSpisok10-7"/>
    <w:link w:val="HMSpisok10-8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80">
    <w:name w:val="H&amp;M Spisok 10-8"/>
    <w:basedOn w:val="HMSpisok10-70"/>
    <w:link w:val="HMSpisok10-8"/>
    <w:uiPriority w:val="9"/>
    <w:qFormat/>
    <w:pPr>
      <w:ind w:left="2835"/>
    </w:pPr>
  </w:style>
  <w:style w:type="character" w:customStyle="1" w:styleId="HMSpisok10-9">
    <w:name w:val="H&amp;M Spisok 10-9"/>
    <w:basedOn w:val="HMSpisok10-8"/>
    <w:link w:val="HMSpisok10-9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10-90">
    <w:name w:val="H&amp;M Spisok 10-9"/>
    <w:basedOn w:val="HMSpisok10-80"/>
    <w:link w:val="HMSpisok10-9"/>
    <w:uiPriority w:val="9"/>
    <w:qFormat/>
    <w:pPr>
      <w:ind w:left="3120"/>
    </w:pPr>
  </w:style>
  <w:style w:type="character" w:customStyle="1" w:styleId="HMSpisok12">
    <w:name w:val="H&amp;M Spisok 12"/>
    <w:basedOn w:val="HMComment"/>
    <w:link w:val="HMSpisok1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0">
    <w:name w:val="H&amp;M Spisok 12"/>
    <w:basedOn w:val="HMComment0"/>
    <w:link w:val="HMSpisok12"/>
    <w:uiPriority w:val="9"/>
    <w:qFormat/>
    <w:pPr>
      <w:ind w:left="855" w:firstLine="0"/>
    </w:pPr>
  </w:style>
  <w:style w:type="character" w:customStyle="1" w:styleId="HMSpisok12-2">
    <w:name w:val="H&amp;M Spisok 12-2"/>
    <w:basedOn w:val="HMSpisok12"/>
    <w:link w:val="HMSpisok12-2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20">
    <w:name w:val="H&amp;M Spisok 12-2"/>
    <w:basedOn w:val="HMSpisok120"/>
    <w:link w:val="HMSpisok12-2"/>
    <w:uiPriority w:val="9"/>
    <w:qFormat/>
    <w:pPr>
      <w:ind w:left="1140"/>
    </w:pPr>
  </w:style>
  <w:style w:type="character" w:customStyle="1" w:styleId="HMSpisok12-3">
    <w:name w:val="H&amp;M Spisok 12-3"/>
    <w:basedOn w:val="HMSpisok12-2"/>
    <w:link w:val="HMSpisok12-3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30">
    <w:name w:val="H&amp;M Spisok 12-3"/>
    <w:basedOn w:val="HMSpisok12-20"/>
    <w:link w:val="HMSpisok12-3"/>
    <w:uiPriority w:val="9"/>
    <w:qFormat/>
    <w:pPr>
      <w:ind w:left="1410"/>
    </w:pPr>
  </w:style>
  <w:style w:type="character" w:customStyle="1" w:styleId="HMSpisok12-4">
    <w:name w:val="H&amp;M Spisok 12-4"/>
    <w:basedOn w:val="HMSpisok12-3"/>
    <w:link w:val="HMSpisok12-4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40">
    <w:name w:val="H&amp;M Spisok 12-4"/>
    <w:basedOn w:val="HMSpisok12-30"/>
    <w:link w:val="HMSpisok12-4"/>
    <w:uiPriority w:val="9"/>
    <w:qFormat/>
    <w:pPr>
      <w:ind w:left="1695"/>
    </w:pPr>
  </w:style>
  <w:style w:type="character" w:customStyle="1" w:styleId="HMSpisok12-5">
    <w:name w:val="H&amp;M Spisok 12-5"/>
    <w:basedOn w:val="HMSpisok12-4"/>
    <w:link w:val="HMSpisok12-5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Spisok12-50">
    <w:name w:val="H&amp;M Spisok 12-5"/>
    <w:basedOn w:val="HMSpisok12-40"/>
    <w:link w:val="HMSpisok12-5"/>
    <w:uiPriority w:val="9"/>
    <w:qFormat/>
    <w:pPr>
      <w:ind w:left="1980"/>
    </w:pPr>
  </w:style>
  <w:style w:type="character" w:customStyle="1" w:styleId="HMSpisokvtablice">
    <w:name w:val="H&amp;M Spisok v tablice"/>
    <w:basedOn w:val="HMZagolovoktablicy"/>
    <w:link w:val="HMSpisokvtablice0"/>
    <w:uiPriority w:val="9"/>
    <w:qFormat/>
    <w:rPr>
      <w:rFonts w:ascii="Arial" w:hAnsi="Arial"/>
      <w:b w:val="0"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Spisokvtablice0">
    <w:name w:val="H&amp;M Spisok v tablice"/>
    <w:basedOn w:val="HMZagolovoktablicy0"/>
    <w:link w:val="HMSpisokvtablice"/>
    <w:uiPriority w:val="9"/>
    <w:qFormat/>
    <w:pPr>
      <w:spacing w:before="60" w:after="60"/>
      <w:ind w:left="135" w:right="30"/>
    </w:pPr>
  </w:style>
  <w:style w:type="character" w:customStyle="1" w:styleId="HMTekstdokumenta">
    <w:name w:val="H&amp;M Tekst dokumenta"/>
    <w:basedOn w:val="HMComment"/>
    <w:link w:val="HMTekstdokumenta0"/>
    <w:uiPriority w:val="9"/>
    <w:qFormat/>
    <w:rPr>
      <w:rFonts w:ascii="Arial" w:hAnsi="Arial"/>
      <w:b w:val="0"/>
      <w:i w:val="0"/>
      <w:caps w:val="0"/>
      <w:strike w:val="0"/>
      <w:color w:val="000000"/>
      <w:spacing w:val="0"/>
      <w:w w:val="100"/>
      <w:position w:val="0"/>
      <w:sz w:val="22"/>
      <w:u w:val="none"/>
      <w:shd w:val="clear" w:color="auto" w:fill="auto"/>
      <w:vertAlign w:val="baseline"/>
      <w:rtl w:val="0"/>
    </w:rPr>
  </w:style>
  <w:style w:type="paragraph" w:customStyle="1" w:styleId="HMTekstdokumenta0">
    <w:name w:val="H&amp;M Tekst dokumenta"/>
    <w:basedOn w:val="HMComment0"/>
    <w:link w:val="HMTekstdokumenta"/>
    <w:uiPriority w:val="9"/>
    <w:qFormat/>
  </w:style>
  <w:style w:type="character" w:customStyle="1" w:styleId="HMZagolovok1urovnya">
    <w:name w:val="H&amp;M Zagolovok 1 urovnya"/>
    <w:basedOn w:val="HMHeading1"/>
    <w:link w:val="HMZagolovok1urovnya0"/>
    <w:uiPriority w:val="9"/>
    <w:qFormat/>
    <w:rPr>
      <w:rFonts w:ascii="Arial" w:hAnsi="Arial"/>
      <w:b/>
      <w:i w:val="0"/>
      <w:caps w:val="0"/>
      <w:strike w:val="0"/>
      <w:color w:val="E31E24"/>
      <w:spacing w:val="0"/>
      <w:w w:val="100"/>
      <w:position w:val="0"/>
      <w:sz w:val="32"/>
      <w:u w:val="none"/>
      <w:shd w:val="clear" w:color="auto" w:fill="auto"/>
      <w:vertAlign w:val="baseline"/>
      <w:rtl w:val="0"/>
    </w:rPr>
  </w:style>
  <w:style w:type="paragraph" w:customStyle="1" w:styleId="HMZagolovok1urovnya0">
    <w:name w:val="H&amp;M Zagolovok 1 urovnya"/>
    <w:basedOn w:val="HMHeading10"/>
    <w:link w:val="HMZagolovok1urovnya"/>
    <w:uiPriority w:val="9"/>
    <w:qFormat/>
    <w:pPr>
      <w:ind w:left="555" w:hanging="555"/>
    </w:pPr>
  </w:style>
  <w:style w:type="character" w:customStyle="1" w:styleId="HMZagolovok2urovnya">
    <w:name w:val="H&amp;M Zagolovok 2 urovnya"/>
    <w:basedOn w:val="HMHeading1"/>
    <w:link w:val="HMZagolovok2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8"/>
      <w:u w:val="none"/>
      <w:shd w:val="clear" w:color="auto" w:fill="auto"/>
      <w:vertAlign w:val="baseline"/>
      <w:rtl w:val="0"/>
    </w:rPr>
  </w:style>
  <w:style w:type="paragraph" w:customStyle="1" w:styleId="HMZagolovok2urovnya0">
    <w:name w:val="H&amp;M Zagolovok 2 urovnya"/>
    <w:basedOn w:val="HMHeading10"/>
    <w:link w:val="HMZagolovok2urovnya"/>
    <w:uiPriority w:val="9"/>
    <w:qFormat/>
    <w:pPr>
      <w:ind w:left="1140" w:hanging="855"/>
    </w:pPr>
    <w:rPr>
      <w:sz w:val="28"/>
    </w:rPr>
  </w:style>
  <w:style w:type="character" w:customStyle="1" w:styleId="HMZagolovok3urovnya">
    <w:name w:val="H&amp;M Zagolovok 3 urovnya"/>
    <w:basedOn w:val="HMHeading1"/>
    <w:link w:val="HMZagolovok3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6"/>
      <w:u w:val="none"/>
      <w:shd w:val="clear" w:color="auto" w:fill="auto"/>
      <w:vertAlign w:val="baseline"/>
      <w:rtl w:val="0"/>
    </w:rPr>
  </w:style>
  <w:style w:type="paragraph" w:customStyle="1" w:styleId="HMZagolovok3urovnya0">
    <w:name w:val="H&amp;M Zagolovok 3 urovnya"/>
    <w:basedOn w:val="HMHeading10"/>
    <w:link w:val="HMZagolovok3urovnya"/>
    <w:uiPriority w:val="9"/>
    <w:qFormat/>
    <w:pPr>
      <w:ind w:left="1530" w:hanging="960"/>
    </w:pPr>
    <w:rPr>
      <w:sz w:val="26"/>
    </w:rPr>
  </w:style>
  <w:style w:type="character" w:customStyle="1" w:styleId="HMZagolovok4urovnyaidalee">
    <w:name w:val="H&amp;M Zagolovok 4 urovnya i dalee"/>
    <w:basedOn w:val="HMHeading1"/>
    <w:link w:val="HMZagolovok4urovnyaidalee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4urovnyaidalee0">
    <w:name w:val="H&amp;M Zagolovok 4 urovnya i dalee"/>
    <w:basedOn w:val="HMHeading10"/>
    <w:link w:val="HMZagolovok4urovnyaidalee"/>
    <w:uiPriority w:val="9"/>
    <w:qFormat/>
    <w:pPr>
      <w:ind w:left="1995" w:hanging="1140"/>
    </w:pPr>
    <w:rPr>
      <w:sz w:val="24"/>
    </w:rPr>
  </w:style>
  <w:style w:type="character" w:customStyle="1" w:styleId="HMZagolovok5urovnya">
    <w:name w:val="H&amp;M Zagolovok 5 urovnya"/>
    <w:basedOn w:val="HMHeading1"/>
    <w:link w:val="HMZagolovok5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5urovnya0">
    <w:name w:val="H&amp;M Zagolovok 5 urovnya"/>
    <w:basedOn w:val="HMHeading10"/>
    <w:link w:val="HMZagolovok5urovnya"/>
    <w:uiPriority w:val="9"/>
    <w:qFormat/>
    <w:pPr>
      <w:ind w:left="2550" w:hanging="1410"/>
    </w:pPr>
    <w:rPr>
      <w:sz w:val="24"/>
    </w:rPr>
  </w:style>
  <w:style w:type="character" w:customStyle="1" w:styleId="HMZagolovok6urovnya">
    <w:name w:val="H&amp;M Zagolovok 6 urovnya"/>
    <w:basedOn w:val="HMHeading1"/>
    <w:link w:val="HMZagolovok6urovnya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24"/>
      <w:u w:val="none"/>
      <w:shd w:val="clear" w:color="auto" w:fill="auto"/>
      <w:vertAlign w:val="baseline"/>
      <w:rtl w:val="0"/>
    </w:rPr>
  </w:style>
  <w:style w:type="paragraph" w:customStyle="1" w:styleId="HMZagolovok6urovnya0">
    <w:name w:val="H&amp;M Zagolovok 6 urovnya"/>
    <w:basedOn w:val="HMHeading10"/>
    <w:link w:val="HMZagolovok6urovnya"/>
    <w:uiPriority w:val="9"/>
    <w:qFormat/>
    <w:pPr>
      <w:ind w:left="3105" w:hanging="1695"/>
    </w:pPr>
    <w:rPr>
      <w:sz w:val="24"/>
    </w:rPr>
  </w:style>
  <w:style w:type="character" w:customStyle="1" w:styleId="HMZagolovoktablicy">
    <w:name w:val="H&amp;M Zagolovok tablicy"/>
    <w:basedOn w:val="HMNormal"/>
    <w:link w:val="HMZagolovoktablicy0"/>
    <w:uiPriority w:val="9"/>
    <w:qFormat/>
    <w:rPr>
      <w:rFonts w:ascii="Arial" w:hAnsi="Arial"/>
      <w:b/>
      <w:i w:val="0"/>
      <w:caps w:val="0"/>
      <w:strike w:val="0"/>
      <w:color w:val="19365E"/>
      <w:spacing w:val="0"/>
      <w:w w:val="100"/>
      <w:position w:val="0"/>
      <w:sz w:val="18"/>
      <w:u w:val="none"/>
      <w:shd w:val="clear" w:color="auto" w:fill="auto"/>
      <w:vertAlign w:val="baseline"/>
      <w:rtl w:val="0"/>
    </w:rPr>
  </w:style>
  <w:style w:type="paragraph" w:customStyle="1" w:styleId="HMZagolovoktablicy0">
    <w:name w:val="H&amp;M Zagolovok tablicy"/>
    <w:basedOn w:val="HMNormal0"/>
    <w:link w:val="HMZagolovoktablicy"/>
    <w:uiPriority w:val="9"/>
    <w:qFormat/>
    <w:pPr>
      <w:keepNext/>
      <w:keepLines/>
      <w:spacing w:before="285" w:after="285" w:line="240" w:lineRule="auto"/>
      <w:ind w:firstLine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header" Target="header2.xml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10" Type="http://schemas.openxmlformats.org/officeDocument/2006/relationships/header" Target="header1.xml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6F4BF7-3D6B-4E4A-BF14-4510A57D86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5711</Words>
  <Characters>32559</Characters>
  <Application>Microsoft Office Word</Application>
  <DocSecurity>0</DocSecurity>
  <Lines>271</Lines>
  <Paragraphs>76</Paragraphs>
  <ScaleCrop>false</ScaleCrop>
  <Company/>
  <LinksUpToDate>false</LinksUpToDate>
  <CharactersWithSpaces>38194</CharactersWithSpaces>
  <SharedDoc>false</SharedDoc>
  <HLinks>
    <vt:vector size="24" baseType="variant">
      <vt:variant>
        <vt:i4>1310778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_Toc467682112</vt:lpwstr>
      </vt:variant>
      <vt:variant>
        <vt:i4>1310778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_Toc467682111</vt:lpwstr>
      </vt:variant>
      <vt:variant>
        <vt:i4>1310778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_Toc467682110</vt:lpwstr>
      </vt:variant>
      <vt:variant>
        <vt:i4>1376314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_Toc467682109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2020-07-29T16:41:00Z</dcterms:created>
  <dcterms:modified xsi:type="dcterms:W3CDTF">2020-07-29T16:41:00Z</dcterms:modified>
</cp:coreProperties>
</file>